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72" w:type="dxa"/>
        <w:tblInd w:w="-4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975"/>
        <w:gridCol w:w="2932"/>
        <w:gridCol w:w="5565"/>
      </w:tblGrid>
      <w:tr w:rsidRPr="009B7D32" w:rsidR="005B2335" w:rsidTr="333FB2F3" w14:paraId="33D3C275" w14:textId="77777777">
        <w:trPr>
          <w:trHeight w:val="205"/>
          <w:tblHeader/>
        </w:trPr>
        <w:tc>
          <w:tcPr>
            <w:tcW w:w="9472" w:type="dxa"/>
            <w:gridSpan w:val="3"/>
            <w:tcBorders>
              <w:top w:val="nil"/>
              <w:left w:val="nil"/>
              <w:bottom w:val="single" w:color="auto" w:sz="4" w:space="0"/>
              <w:right w:val="nil"/>
            </w:tcBorders>
            <w:shd w:val="clear" w:color="auto" w:fill="auto"/>
            <w:tcMar/>
            <w:vAlign w:val="center"/>
          </w:tcPr>
          <w:p w:rsidRPr="009B7D32" w:rsidR="005B2335" w:rsidP="005B2335" w:rsidRDefault="005B2335" w14:paraId="5DD7CAE2" w14:textId="77777777">
            <w:pPr>
              <w:spacing w:before="100" w:beforeAutospacing="1" w:after="100" w:afterAutospacing="1" w:line="240" w:lineRule="auto"/>
              <w:textAlignment w:val="baseline"/>
              <w:rPr>
                <w:rFonts w:ascii="Arial Narrow" w:hAnsi="Arial Narrow" w:eastAsia="Times New Roman" w:cs="Arial"/>
                <w:sz w:val="22"/>
                <w:szCs w:val="22"/>
                <w:lang w:eastAsia="es-CO"/>
              </w:rPr>
            </w:pPr>
            <w:r w:rsidRPr="009B7D32">
              <w:rPr>
                <w:rFonts w:ascii="Arial Narrow" w:hAnsi="Arial Narrow" w:eastAsia="Times New Roman" w:cs="Arial"/>
                <w:b/>
                <w:bCs/>
                <w:i/>
                <w:iCs/>
                <w:color w:val="7030A0"/>
                <w:sz w:val="22"/>
                <w:szCs w:val="22"/>
                <w:lang w:eastAsia="es-CO"/>
              </w:rPr>
              <w:t>NOTA:</w:t>
            </w:r>
            <w:r w:rsidRPr="009B7D32">
              <w:rPr>
                <w:rFonts w:ascii="Arial Narrow" w:hAnsi="Arial Narrow" w:eastAsia="Times New Roman" w:cs="Arial"/>
                <w:i/>
                <w:iCs/>
                <w:color w:val="7030A0"/>
                <w:sz w:val="22"/>
                <w:szCs w:val="22"/>
                <w:lang w:eastAsia="es-CO"/>
              </w:rPr>
              <w:t xml:space="preserve"> De acuerdo con el color de la fuente del presente formato tener en cuenta lo siguiente:</w:t>
            </w:r>
            <w:r w:rsidRPr="009B7D32">
              <w:rPr>
                <w:rFonts w:ascii="Arial" w:hAnsi="Arial" w:eastAsia="Times New Roman" w:cs="Arial"/>
                <w:i/>
                <w:iCs/>
                <w:color w:val="7030A0"/>
                <w:sz w:val="22"/>
                <w:szCs w:val="22"/>
                <w:lang w:eastAsia="es-CO"/>
              </w:rPr>
              <w:t> </w:t>
            </w:r>
            <w:r w:rsidRPr="009B7D32">
              <w:rPr>
                <w:rFonts w:ascii="Arial" w:hAnsi="Arial" w:eastAsia="Times New Roman" w:cs="Arial"/>
                <w:color w:val="7030A0"/>
                <w:sz w:val="22"/>
                <w:szCs w:val="22"/>
                <w:lang w:eastAsia="es-CO"/>
              </w:rPr>
              <w:t> </w:t>
            </w:r>
            <w:r w:rsidRPr="009B7D32">
              <w:rPr>
                <w:rFonts w:ascii="Arial Narrow" w:hAnsi="Arial Narrow" w:eastAsia="Times New Roman" w:cs="Arial Narrow"/>
                <w:color w:val="7030A0"/>
                <w:sz w:val="22"/>
                <w:szCs w:val="22"/>
                <w:lang w:eastAsia="es-CO"/>
              </w:rPr>
              <w:t> </w:t>
            </w:r>
          </w:p>
          <w:p w:rsidRPr="009B7D32" w:rsidR="005B2335" w:rsidP="005B2335" w:rsidRDefault="005B2335" w14:paraId="3A8F2BC6" w14:textId="77777777">
            <w:pPr>
              <w:numPr>
                <w:ilvl w:val="0"/>
                <w:numId w:val="9"/>
              </w:numPr>
              <w:spacing w:before="100" w:beforeAutospacing="1" w:after="100" w:afterAutospacing="1" w:line="240" w:lineRule="auto"/>
              <w:ind w:left="1080" w:firstLine="0"/>
              <w:textAlignment w:val="baseline"/>
              <w:rPr>
                <w:rFonts w:ascii="Arial Narrow" w:hAnsi="Arial Narrow" w:eastAsia="Times New Roman" w:cs="Arial"/>
                <w:sz w:val="22"/>
                <w:szCs w:val="22"/>
                <w:lang w:eastAsia="es-CO"/>
              </w:rPr>
            </w:pPr>
            <w:r w:rsidRPr="009B7D32">
              <w:rPr>
                <w:rFonts w:ascii="Arial Narrow" w:hAnsi="Arial Narrow" w:eastAsia="Times New Roman" w:cs="Arial"/>
                <w:i/>
                <w:iCs/>
                <w:color w:val="7030A0"/>
                <w:sz w:val="22"/>
                <w:szCs w:val="22"/>
                <w:lang w:eastAsia="es-CO"/>
              </w:rPr>
              <w:t>Color negro: Texto inmodificable y que no se puede eliminar.</w:t>
            </w:r>
            <w:r w:rsidRPr="009B7D32">
              <w:rPr>
                <w:rFonts w:ascii="Arial" w:hAnsi="Arial" w:eastAsia="Times New Roman" w:cs="Arial"/>
                <w:color w:val="7030A0"/>
                <w:sz w:val="22"/>
                <w:szCs w:val="22"/>
                <w:lang w:eastAsia="es-CO"/>
              </w:rPr>
              <w:t> </w:t>
            </w:r>
            <w:r w:rsidRPr="009B7D32">
              <w:rPr>
                <w:rFonts w:ascii="Arial Narrow" w:hAnsi="Arial Narrow" w:eastAsia="Times New Roman" w:cs="Arial Narrow"/>
                <w:color w:val="7030A0"/>
                <w:sz w:val="22"/>
                <w:szCs w:val="22"/>
                <w:lang w:eastAsia="es-CO"/>
              </w:rPr>
              <w:t> </w:t>
            </w:r>
          </w:p>
          <w:p w:rsidRPr="009B7D32" w:rsidR="005B2335" w:rsidP="005B2335" w:rsidRDefault="005B2335" w14:paraId="218F2572" w14:textId="77777777">
            <w:pPr>
              <w:numPr>
                <w:ilvl w:val="0"/>
                <w:numId w:val="9"/>
              </w:numPr>
              <w:spacing w:before="100" w:beforeAutospacing="1" w:after="100" w:afterAutospacing="1" w:line="240" w:lineRule="auto"/>
              <w:ind w:left="1080" w:firstLine="0"/>
              <w:textAlignment w:val="baseline"/>
              <w:rPr>
                <w:rFonts w:ascii="Arial Narrow" w:hAnsi="Arial Narrow" w:eastAsia="Times New Roman" w:cs="Arial"/>
                <w:sz w:val="22"/>
                <w:szCs w:val="22"/>
                <w:lang w:eastAsia="es-CO"/>
              </w:rPr>
            </w:pPr>
            <w:r w:rsidRPr="009B7D32">
              <w:rPr>
                <w:rFonts w:ascii="Arial Narrow" w:hAnsi="Arial Narrow" w:eastAsia="Times New Roman" w:cs="Arial"/>
                <w:i/>
                <w:iCs/>
                <w:color w:val="7030A0"/>
                <w:sz w:val="22"/>
                <w:szCs w:val="22"/>
                <w:lang w:eastAsia="es-CO"/>
              </w:rPr>
              <w:t>Color rojo: Texto objeto de modificaciones según la necesidad de cada dependencia.</w:t>
            </w:r>
            <w:r w:rsidRPr="009B7D32">
              <w:rPr>
                <w:rFonts w:ascii="Arial" w:hAnsi="Arial" w:eastAsia="Times New Roman" w:cs="Arial"/>
                <w:i/>
                <w:iCs/>
                <w:color w:val="7030A0"/>
                <w:sz w:val="22"/>
                <w:szCs w:val="22"/>
                <w:lang w:eastAsia="es-CO"/>
              </w:rPr>
              <w:t> </w:t>
            </w:r>
            <w:r w:rsidRPr="009B7D32">
              <w:rPr>
                <w:rFonts w:ascii="Arial" w:hAnsi="Arial" w:eastAsia="Times New Roman" w:cs="Arial"/>
                <w:color w:val="7030A0"/>
                <w:sz w:val="22"/>
                <w:szCs w:val="22"/>
                <w:lang w:eastAsia="es-CO"/>
              </w:rPr>
              <w:t> </w:t>
            </w:r>
            <w:r w:rsidRPr="009B7D32">
              <w:rPr>
                <w:rFonts w:ascii="Arial Narrow" w:hAnsi="Arial Narrow" w:eastAsia="Times New Roman" w:cs="Arial Narrow"/>
                <w:color w:val="7030A0"/>
                <w:sz w:val="22"/>
                <w:szCs w:val="22"/>
                <w:lang w:eastAsia="es-CO"/>
              </w:rPr>
              <w:t> </w:t>
            </w:r>
          </w:p>
          <w:p w:rsidRPr="009B7D32" w:rsidR="005B2335" w:rsidP="005B2335" w:rsidRDefault="005B2335" w14:paraId="11BA5175" w14:textId="6C49CB4D">
            <w:pPr>
              <w:numPr>
                <w:ilvl w:val="0"/>
                <w:numId w:val="9"/>
              </w:numPr>
              <w:spacing w:before="100" w:beforeAutospacing="1" w:after="100" w:afterAutospacing="1" w:line="240" w:lineRule="auto"/>
              <w:ind w:left="1080" w:firstLine="0"/>
              <w:textAlignment w:val="baseline"/>
              <w:rPr>
                <w:rFonts w:ascii="Arial Narrow" w:hAnsi="Arial Narrow" w:cs="Arial"/>
                <w:b/>
                <w:bCs/>
                <w:color w:val="000000" w:themeColor="text1"/>
                <w:sz w:val="22"/>
                <w:szCs w:val="22"/>
                <w:lang w:eastAsia="es-CO"/>
              </w:rPr>
            </w:pPr>
            <w:r w:rsidRPr="009B7D32">
              <w:rPr>
                <w:rFonts w:ascii="Arial Narrow" w:hAnsi="Arial Narrow" w:eastAsia="Times New Roman" w:cs="Arial"/>
                <w:i/>
                <w:iCs/>
                <w:color w:val="7030A0"/>
                <w:sz w:val="22"/>
                <w:szCs w:val="22"/>
                <w:lang w:eastAsia="es-CO"/>
              </w:rPr>
              <w:t xml:space="preserve">Color morado: Recomendaciones y ejemplos que la dependencia debe tener en cuenta, </w:t>
            </w:r>
            <w:r w:rsidRPr="009B7D32">
              <w:rPr>
                <w:rFonts w:ascii="Arial Narrow" w:hAnsi="Arial Narrow" w:eastAsia="Times New Roman" w:cs="Arial"/>
                <w:b/>
                <w:bCs/>
                <w:i/>
                <w:iCs/>
                <w:color w:val="7030A0"/>
                <w:sz w:val="22"/>
                <w:szCs w:val="22"/>
                <w:lang w:eastAsia="es-CO"/>
              </w:rPr>
              <w:t>el cual debe ser suprimidos en el documento definitivo.</w:t>
            </w:r>
            <w:r w:rsidRPr="009B7D32">
              <w:rPr>
                <w:rFonts w:ascii="Arial" w:hAnsi="Arial" w:eastAsia="Times New Roman" w:cs="Arial"/>
                <w:b/>
                <w:bCs/>
                <w:i/>
                <w:iCs/>
                <w:color w:val="7030A0"/>
                <w:sz w:val="22"/>
                <w:szCs w:val="22"/>
                <w:lang w:eastAsia="es-CO"/>
              </w:rPr>
              <w:t> </w:t>
            </w:r>
            <w:r w:rsidRPr="009B7D32">
              <w:rPr>
                <w:rFonts w:ascii="Arial" w:hAnsi="Arial" w:eastAsia="Times New Roman" w:cs="Arial"/>
                <w:color w:val="7030A0"/>
                <w:sz w:val="22"/>
                <w:szCs w:val="22"/>
                <w:lang w:eastAsia="es-CO"/>
              </w:rPr>
              <w:t> </w:t>
            </w:r>
            <w:r w:rsidRPr="009B7D32">
              <w:rPr>
                <w:rFonts w:ascii="Arial Narrow" w:hAnsi="Arial Narrow" w:eastAsia="Times New Roman" w:cs="Arial Narrow"/>
                <w:color w:val="7030A0"/>
                <w:sz w:val="22"/>
                <w:szCs w:val="22"/>
                <w:lang w:eastAsia="es-CO"/>
              </w:rPr>
              <w:t> </w:t>
            </w:r>
          </w:p>
        </w:tc>
      </w:tr>
      <w:tr w:rsidRPr="009B7D32" w:rsidR="00922211" w:rsidTr="333FB2F3" w14:paraId="43E1D3FC" w14:textId="77777777">
        <w:trPr>
          <w:trHeight w:val="205"/>
          <w:tblHeader/>
        </w:trPr>
        <w:tc>
          <w:tcPr>
            <w:tcW w:w="9472" w:type="dxa"/>
            <w:gridSpan w:val="3"/>
            <w:tcBorders>
              <w:top w:val="single" w:color="auto" w:sz="4" w:space="0"/>
              <w:bottom w:val="single" w:color="auto" w:sz="4" w:space="0"/>
            </w:tcBorders>
            <w:shd w:val="clear" w:color="auto" w:fill="D9D9D9" w:themeFill="background1" w:themeFillShade="D9"/>
            <w:tcMar/>
            <w:vAlign w:val="center"/>
          </w:tcPr>
          <w:p w:rsidRPr="009B7D32" w:rsidR="00922211" w:rsidP="00B205E6" w:rsidRDefault="00922211" w14:paraId="27640A09" w14:textId="77777777">
            <w:pPr>
              <w:jc w:val="cente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ANEXO CONDICIONES CONTRACTUALES</w:t>
            </w:r>
          </w:p>
        </w:tc>
      </w:tr>
      <w:tr w:rsidRPr="009B7D32" w:rsidR="00922211" w:rsidTr="333FB2F3" w14:paraId="723E577F" w14:textId="77777777">
        <w:trPr>
          <w:trHeight w:val="70"/>
          <w:tblHeader/>
        </w:trPr>
        <w:tc>
          <w:tcPr>
            <w:tcW w:w="9472" w:type="dxa"/>
            <w:gridSpan w:val="3"/>
            <w:tcBorders>
              <w:top w:val="single" w:color="auto" w:sz="4" w:space="0"/>
            </w:tcBorders>
            <w:shd w:val="clear" w:color="auto" w:fill="D9D9D9" w:themeFill="background1" w:themeFillShade="D9"/>
            <w:tcMar/>
            <w:vAlign w:val="center"/>
          </w:tcPr>
          <w:p w:rsidRPr="009B7D32" w:rsidR="00922211" w:rsidP="00B205E6" w:rsidRDefault="00922211" w14:paraId="498E46C9" w14:textId="77909D8D">
            <w:pPr>
              <w:jc w:val="cente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CLASE DE CONTRATO:</w:t>
            </w:r>
            <w:r w:rsidRPr="009B7D32" w:rsidR="00C0385D">
              <w:rPr>
                <w:rFonts w:ascii="Arial Narrow" w:hAnsi="Arial Narrow" w:cs="Arial"/>
                <w:b/>
                <w:bCs/>
                <w:color w:val="000000" w:themeColor="text1"/>
                <w:sz w:val="22"/>
                <w:szCs w:val="22"/>
                <w:lang w:eastAsia="es-CO"/>
              </w:rPr>
              <w:t xml:space="preserve"> </w:t>
            </w:r>
            <w:r w:rsidRPr="009B7D32" w:rsidR="00CF5B0E">
              <w:rPr>
                <w:rFonts w:ascii="Arial Narrow" w:hAnsi="Arial Narrow" w:cs="Arial"/>
                <w:b/>
                <w:bCs/>
                <w:color w:val="7030A0"/>
                <w:sz w:val="22"/>
                <w:szCs w:val="22"/>
                <w:lang w:eastAsia="es-CO"/>
              </w:rPr>
              <w:t>(SEÑALAR TIPOLOGIA CONTRACTUAL)</w:t>
            </w:r>
            <w:r w:rsidRPr="009B7D32" w:rsidR="00911248">
              <w:rPr>
                <w:rFonts w:ascii="Arial Narrow" w:hAnsi="Arial Narrow" w:cs="Arial"/>
                <w:b/>
                <w:bCs/>
                <w:color w:val="7030A0"/>
                <w:sz w:val="22"/>
                <w:szCs w:val="22"/>
                <w:lang w:eastAsia="es-CO"/>
              </w:rPr>
              <w:t xml:space="preserve"> </w:t>
            </w:r>
            <w:r w:rsidRPr="009B7D32" w:rsidR="005D1429">
              <w:rPr>
                <w:rFonts w:ascii="Arial Narrow" w:hAnsi="Arial Narrow" w:cs="Arial"/>
                <w:b/>
                <w:bCs/>
                <w:color w:val="000000" w:themeColor="text1"/>
                <w:sz w:val="22"/>
                <w:szCs w:val="22"/>
                <w:lang w:eastAsia="es-CO"/>
              </w:rPr>
              <w:t>N°</w:t>
            </w:r>
            <w:r w:rsidRPr="009B7D32" w:rsidR="004279C4">
              <w:rPr>
                <w:rFonts w:ascii="Arial Narrow" w:hAnsi="Arial Narrow" w:cs="Arial"/>
                <w:b/>
                <w:bCs/>
                <w:color w:val="000000" w:themeColor="text1"/>
                <w:sz w:val="22"/>
                <w:szCs w:val="22"/>
                <w:lang w:eastAsia="es-CO"/>
              </w:rPr>
              <w:t xml:space="preserve"> </w:t>
            </w:r>
            <w:r w:rsidRPr="009B7D32" w:rsidR="00CF5B0E">
              <w:rPr>
                <w:rFonts w:ascii="Arial Narrow" w:hAnsi="Arial Narrow" w:cs="Arial"/>
                <w:bCs/>
                <w:color w:val="FF0000"/>
                <w:sz w:val="22"/>
                <w:szCs w:val="22"/>
                <w:lang w:eastAsia="es-CO"/>
              </w:rPr>
              <w:t>XX</w:t>
            </w:r>
            <w:r w:rsidRPr="009B7D32" w:rsidR="00C0385D">
              <w:rPr>
                <w:rFonts w:ascii="Arial Narrow" w:hAnsi="Arial Narrow" w:cs="Arial"/>
                <w:b/>
                <w:bCs/>
                <w:color w:val="000000" w:themeColor="text1"/>
                <w:sz w:val="22"/>
                <w:szCs w:val="22"/>
                <w:lang w:eastAsia="es-CO"/>
              </w:rPr>
              <w:t xml:space="preserve"> </w:t>
            </w:r>
            <w:r w:rsidRPr="009B7D32" w:rsidR="000715CA">
              <w:rPr>
                <w:rFonts w:ascii="Arial Narrow" w:hAnsi="Arial Narrow" w:cs="Arial"/>
                <w:b/>
                <w:bCs/>
                <w:color w:val="000000" w:themeColor="text1"/>
                <w:sz w:val="22"/>
                <w:szCs w:val="22"/>
                <w:lang w:eastAsia="es-CO"/>
              </w:rPr>
              <w:t>DE 202</w:t>
            </w:r>
            <w:r w:rsidRPr="009B7D32" w:rsidR="00CF5B0E">
              <w:rPr>
                <w:rFonts w:ascii="Arial Narrow" w:hAnsi="Arial Narrow" w:cs="Arial"/>
                <w:bCs/>
                <w:color w:val="FF0000"/>
                <w:sz w:val="22"/>
                <w:szCs w:val="22"/>
                <w:lang w:eastAsia="es-CO"/>
              </w:rPr>
              <w:t>X</w:t>
            </w:r>
          </w:p>
        </w:tc>
      </w:tr>
      <w:tr w:rsidRPr="009B7D32" w:rsidR="00922211" w:rsidTr="333FB2F3" w14:paraId="5684F019" w14:textId="77777777">
        <w:trPr>
          <w:trHeight w:val="333"/>
          <w:tblHeader/>
        </w:trPr>
        <w:tc>
          <w:tcPr>
            <w:tcW w:w="9472" w:type="dxa"/>
            <w:gridSpan w:val="3"/>
            <w:shd w:val="clear" w:color="auto" w:fill="D9D9D9" w:themeFill="background1" w:themeFillShade="D9"/>
            <w:tcMar/>
            <w:vAlign w:val="center"/>
          </w:tcPr>
          <w:p w:rsidRPr="009B7D32" w:rsidR="00922211" w:rsidP="00B205E6" w:rsidRDefault="00922211" w14:paraId="5CAF921B" w14:textId="497D13BC">
            <w:pPr>
              <w:ind w:left="708" w:hanging="708"/>
              <w:jc w:val="cente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 xml:space="preserve">PROCESO DE SELECCIÓN: </w:t>
            </w:r>
            <w:r w:rsidRPr="009B7D32" w:rsidR="00CF5B0E">
              <w:rPr>
                <w:rFonts w:ascii="Arial Narrow" w:hAnsi="Arial Narrow" w:cs="Arial"/>
                <w:b/>
                <w:bCs/>
                <w:color w:val="7030A0"/>
                <w:sz w:val="22"/>
                <w:szCs w:val="22"/>
                <w:lang w:eastAsia="es-CO"/>
              </w:rPr>
              <w:t>(SEÑALAR MODALIDAD DE CONTRATACION)</w:t>
            </w:r>
            <w:r w:rsidRPr="009B7D32">
              <w:rPr>
                <w:rFonts w:ascii="Arial Narrow" w:hAnsi="Arial Narrow" w:cs="Arial"/>
                <w:b/>
                <w:bCs/>
                <w:color w:val="000000" w:themeColor="text1"/>
                <w:sz w:val="22"/>
                <w:szCs w:val="22"/>
                <w:lang w:eastAsia="es-CO"/>
              </w:rPr>
              <w:t xml:space="preserve"> No.</w:t>
            </w:r>
            <w:r w:rsidRPr="009B7D32" w:rsidR="00CF5B0E">
              <w:rPr>
                <w:rFonts w:ascii="Arial Narrow" w:hAnsi="Arial Narrow" w:cs="Arial"/>
                <w:bCs/>
                <w:color w:val="FF0000"/>
                <w:sz w:val="22"/>
                <w:szCs w:val="22"/>
                <w:lang w:eastAsia="es-CO"/>
              </w:rPr>
              <w:t xml:space="preserve"> X</w:t>
            </w:r>
            <w:r w:rsidRPr="009B7D32" w:rsidR="00626F2B">
              <w:rPr>
                <w:rFonts w:ascii="Arial Narrow" w:hAnsi="Arial Narrow" w:cs="Arial"/>
                <w:b/>
                <w:bCs/>
                <w:color w:val="000000" w:themeColor="text1"/>
                <w:sz w:val="22"/>
                <w:szCs w:val="22"/>
                <w:lang w:eastAsia="es-CO"/>
              </w:rPr>
              <w:t xml:space="preserve"> </w:t>
            </w:r>
            <w:r w:rsidRPr="009B7D32">
              <w:rPr>
                <w:rFonts w:ascii="Arial Narrow" w:hAnsi="Arial Narrow" w:cs="Arial"/>
                <w:b/>
                <w:bCs/>
                <w:color w:val="000000" w:themeColor="text1"/>
                <w:sz w:val="22"/>
                <w:szCs w:val="22"/>
                <w:lang w:eastAsia="es-CO"/>
              </w:rPr>
              <w:t>DE 202</w:t>
            </w:r>
            <w:r w:rsidRPr="009B7D32" w:rsidR="00CF5B0E">
              <w:rPr>
                <w:rFonts w:ascii="Arial Narrow" w:hAnsi="Arial Narrow" w:cs="Arial"/>
                <w:bCs/>
                <w:color w:val="FF0000"/>
                <w:sz w:val="22"/>
                <w:szCs w:val="22"/>
                <w:lang w:eastAsia="es-CO"/>
              </w:rPr>
              <w:t>X</w:t>
            </w:r>
          </w:p>
        </w:tc>
      </w:tr>
      <w:tr w:rsidRPr="009B7D32" w:rsidR="00922211" w:rsidTr="333FB2F3" w14:paraId="09A2BF8F" w14:textId="77777777">
        <w:trPr>
          <w:trHeight w:val="60"/>
        </w:trPr>
        <w:tc>
          <w:tcPr>
            <w:tcW w:w="9472" w:type="dxa"/>
            <w:gridSpan w:val="3"/>
            <w:shd w:val="clear" w:color="auto" w:fill="D9D9D9" w:themeFill="background1" w:themeFillShade="D9"/>
            <w:tcMar/>
            <w:vAlign w:val="center"/>
          </w:tcPr>
          <w:p w:rsidRPr="009B7D32" w:rsidR="00922211" w:rsidP="00F46D9F" w:rsidRDefault="00922211" w14:paraId="44FBC433" w14:textId="77777777">
            <w:pPr>
              <w:pStyle w:val="Prrafodelista"/>
              <w:numPr>
                <w:ilvl w:val="0"/>
                <w:numId w:val="2"/>
              </w:numPr>
              <w:suppressAutoHyphens w:val="0"/>
              <w:contextualSpacing/>
              <w:jc w:val="center"/>
              <w:textAlignment w:val="auto"/>
              <w:rPr>
                <w:rFonts w:ascii="Arial Narrow" w:hAnsi="Arial Narrow" w:cs="Arial"/>
                <w:b/>
                <w:bCs/>
                <w:color w:val="000000" w:themeColor="text1"/>
                <w:sz w:val="22"/>
                <w:szCs w:val="22"/>
                <w:lang w:val="es-CO"/>
              </w:rPr>
            </w:pPr>
            <w:r w:rsidRPr="009B7D32">
              <w:rPr>
                <w:rFonts w:ascii="Arial Narrow" w:hAnsi="Arial Narrow" w:cs="Arial"/>
                <w:b/>
                <w:bCs/>
                <w:color w:val="000000" w:themeColor="text1"/>
                <w:sz w:val="22"/>
                <w:szCs w:val="22"/>
                <w:lang w:val="es-CO"/>
              </w:rPr>
              <w:t>PARTES CONTRATANTES</w:t>
            </w:r>
          </w:p>
        </w:tc>
      </w:tr>
      <w:tr w:rsidRPr="009B7D32" w:rsidR="00922211" w:rsidTr="333FB2F3" w14:paraId="51A54B1F" w14:textId="77777777">
        <w:trPr>
          <w:trHeight w:val="2282"/>
        </w:trPr>
        <w:tc>
          <w:tcPr>
            <w:tcW w:w="975" w:type="dxa"/>
            <w:shd w:val="clear" w:color="auto" w:fill="auto"/>
            <w:tcMar/>
            <w:vAlign w:val="center"/>
            <w:hideMark/>
          </w:tcPr>
          <w:p w:rsidRPr="009B7D32" w:rsidR="00922211" w:rsidP="004C29F6" w:rsidRDefault="00922211" w14:paraId="439B7B0F" w14:textId="6D7BE641">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ORDENADOR DEL GASTO</w:t>
            </w:r>
            <w:r w:rsidR="004C29F6">
              <w:rPr>
                <w:rFonts w:ascii="Arial Narrow" w:hAnsi="Arial Narrow" w:cs="Arial"/>
                <w:b/>
                <w:bCs/>
                <w:color w:val="000000" w:themeColor="text1"/>
                <w:sz w:val="22"/>
                <w:szCs w:val="22"/>
                <w:lang w:eastAsia="es-CO"/>
              </w:rPr>
              <w:t xml:space="preserve"> </w:t>
            </w:r>
            <w:r w:rsidRPr="009B7D32">
              <w:rPr>
                <w:rFonts w:ascii="Arial Narrow" w:hAnsi="Arial Narrow" w:cs="Arial"/>
                <w:b/>
                <w:bCs/>
                <w:color w:val="000000" w:themeColor="text1"/>
                <w:sz w:val="22"/>
                <w:szCs w:val="22"/>
                <w:lang w:eastAsia="es-CO"/>
              </w:rPr>
              <w:t xml:space="preserve">LOTERIA DE BOGOTA </w:t>
            </w:r>
          </w:p>
        </w:tc>
        <w:tc>
          <w:tcPr>
            <w:tcW w:w="8497" w:type="dxa"/>
            <w:gridSpan w:val="2"/>
            <w:shd w:val="clear" w:color="auto" w:fill="auto"/>
            <w:tcMar/>
            <w:vAlign w:val="center"/>
            <w:hideMark/>
          </w:tcPr>
          <w:p w:rsidRPr="009B7D32" w:rsidR="005B2335" w:rsidP="333FB2F3" w:rsidRDefault="005B2335" w14:paraId="200C9BFE" w14:textId="3C204F26">
            <w:pPr>
              <w:ind w:left="-69"/>
              <w:jc w:val="both"/>
              <w:rPr>
                <w:rFonts w:ascii="Arial Narrow" w:hAnsi="Arial Narrow" w:eastAsia="Arial" w:cs="Arial"/>
                <w:b w:val="1"/>
                <w:bCs w:val="1"/>
                <w:color w:val="7030A0"/>
                <w:sz w:val="22"/>
                <w:szCs w:val="22"/>
              </w:rPr>
            </w:pPr>
            <w:r w:rsidRPr="333FB2F3" w:rsidR="6A9AB9E4">
              <w:rPr>
                <w:rFonts w:ascii="Arial Narrow" w:hAnsi="Arial Narrow" w:eastAsia="Arial" w:cs="Arial"/>
                <w:b w:val="1"/>
                <w:bCs w:val="1"/>
                <w:color w:val="7030A0"/>
                <w:sz w:val="22"/>
                <w:szCs w:val="22"/>
              </w:rPr>
              <w:t>FABIAN ALFONSO BENALVIS BARREIRO, vecino de Bogotá, identificado con la cédula de ciudadanía número No.79.753.363, quien actúa en su calidad de Secretario General, nombrado mediante resolución número 098 del 29 de julio de 2024 y posesionado mediante Acta número 0446 del 29 de julio de 2024, cargo al cual se delegó la ordenación del gasto y la celebración de contratos a través de la Resolución No.021 de 2023, que para efectos de este contrato se denominará la LOTERÍA DE BOGOTA con Nit. 899999270-1.</w:t>
            </w:r>
          </w:p>
          <w:p w:rsidRPr="009B7D32" w:rsidR="005B2335" w:rsidP="333FB2F3" w:rsidRDefault="005B2335" w14:paraId="3ECCCB70" w14:textId="0292DBA0">
            <w:pPr>
              <w:ind w:left="-69"/>
              <w:jc w:val="both"/>
              <w:rPr>
                <w:rFonts w:ascii="Arial Narrow" w:hAnsi="Arial Narrow" w:eastAsia="Arial" w:cs="Arial"/>
                <w:b w:val="1"/>
                <w:bCs w:val="1"/>
                <w:color w:val="7030A0"/>
                <w:sz w:val="22"/>
                <w:szCs w:val="22"/>
                <w:lang w:eastAsia="es-CO"/>
              </w:rPr>
            </w:pPr>
          </w:p>
        </w:tc>
      </w:tr>
      <w:tr w:rsidRPr="009B7D32" w:rsidR="00626F2B" w:rsidTr="333FB2F3" w14:paraId="7EBCEE9B" w14:textId="77777777">
        <w:trPr>
          <w:trHeight w:val="213"/>
        </w:trPr>
        <w:tc>
          <w:tcPr>
            <w:tcW w:w="975" w:type="dxa"/>
            <w:shd w:val="clear" w:color="auto" w:fill="auto"/>
            <w:tcMar/>
            <w:vAlign w:val="center"/>
          </w:tcPr>
          <w:p w:rsidRPr="009B7D32" w:rsidR="00626F2B" w:rsidP="00626F2B" w:rsidRDefault="00626F2B" w14:paraId="4D3FD062" w14:textId="77777777">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CONTRATISTA</w:t>
            </w:r>
          </w:p>
        </w:tc>
        <w:tc>
          <w:tcPr>
            <w:tcW w:w="8497" w:type="dxa"/>
            <w:gridSpan w:val="2"/>
            <w:shd w:val="clear" w:color="auto" w:fill="auto"/>
            <w:tcMar/>
            <w:vAlign w:val="center"/>
          </w:tcPr>
          <w:p w:rsidRPr="009B7D32" w:rsidR="00626F2B" w:rsidP="002038B5" w:rsidRDefault="00CF5B0E" w14:paraId="242A1D90" w14:textId="5E20EE94">
            <w:pPr>
              <w:pStyle w:val="TableParagraph"/>
              <w:spacing w:line="250" w:lineRule="exact"/>
              <w:jc w:val="both"/>
              <w:rPr>
                <w:rFonts w:ascii="Arial Narrow" w:hAnsi="Arial Narrow"/>
                <w:b/>
                <w:color w:val="FF0000"/>
                <w:lang w:val="es-CO" w:eastAsia="es-CO"/>
              </w:rPr>
            </w:pPr>
            <w:r w:rsidRPr="009B7D32">
              <w:rPr>
                <w:rFonts w:ascii="Arial Narrow" w:hAnsi="Arial Narrow"/>
                <w:b/>
                <w:color w:val="FF0000"/>
                <w:lang w:val="es-CO" w:eastAsia="es-CO"/>
              </w:rPr>
              <w:t>XXXXXXXXXXX</w:t>
            </w:r>
          </w:p>
        </w:tc>
      </w:tr>
      <w:tr w:rsidRPr="009B7D32" w:rsidR="00C0385D" w:rsidTr="333FB2F3" w14:paraId="1EC038D6" w14:textId="77777777">
        <w:trPr>
          <w:trHeight w:val="213"/>
        </w:trPr>
        <w:tc>
          <w:tcPr>
            <w:tcW w:w="975" w:type="dxa"/>
            <w:shd w:val="clear" w:color="auto" w:fill="auto"/>
            <w:tcMar/>
            <w:vAlign w:val="center"/>
          </w:tcPr>
          <w:p w:rsidRPr="009B7D32" w:rsidR="00C0385D" w:rsidP="00626F2B" w:rsidRDefault="00C0385D" w14:paraId="1320DD06" w14:textId="797D5C8A">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NIT No.</w:t>
            </w:r>
          </w:p>
        </w:tc>
        <w:tc>
          <w:tcPr>
            <w:tcW w:w="8497" w:type="dxa"/>
            <w:gridSpan w:val="2"/>
            <w:shd w:val="clear" w:color="auto" w:fill="auto"/>
            <w:tcMar/>
            <w:vAlign w:val="center"/>
          </w:tcPr>
          <w:p w:rsidRPr="009B7D32" w:rsidR="00C0385D" w:rsidP="002038B5" w:rsidRDefault="00CF5B0E" w14:paraId="6ECBE294" w14:textId="18F8B49D">
            <w:pPr>
              <w:pStyle w:val="TableParagraph"/>
              <w:spacing w:line="250" w:lineRule="exact"/>
              <w:jc w:val="both"/>
              <w:rPr>
                <w:rFonts w:ascii="Arial Narrow" w:hAnsi="Arial Narrow"/>
                <w:bCs/>
                <w:color w:val="FF0000"/>
                <w:lang w:val="es-CO" w:eastAsia="es-CO"/>
              </w:rPr>
            </w:pPr>
            <w:r w:rsidRPr="009B7D32">
              <w:rPr>
                <w:rFonts w:ascii="Arial Narrow" w:hAnsi="Arial Narrow"/>
                <w:bCs/>
                <w:color w:val="FF0000"/>
                <w:lang w:val="es-CO" w:eastAsia="es-CO"/>
              </w:rPr>
              <w:t>XXXXXXXXXXXXX</w:t>
            </w:r>
          </w:p>
        </w:tc>
      </w:tr>
      <w:tr w:rsidRPr="009B7D32" w:rsidR="00C0385D" w:rsidTr="333FB2F3" w14:paraId="43CB3410" w14:textId="77777777">
        <w:trPr>
          <w:trHeight w:val="213"/>
        </w:trPr>
        <w:tc>
          <w:tcPr>
            <w:tcW w:w="975" w:type="dxa"/>
            <w:shd w:val="clear" w:color="auto" w:fill="auto"/>
            <w:tcMar/>
            <w:vAlign w:val="center"/>
          </w:tcPr>
          <w:p w:rsidRPr="009B7D32" w:rsidR="00C0385D" w:rsidP="00626F2B" w:rsidRDefault="00C0385D" w14:paraId="5731C5E9" w14:textId="4441EB69">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DATOS DE CONSTITUCIÓN</w:t>
            </w:r>
          </w:p>
        </w:tc>
        <w:tc>
          <w:tcPr>
            <w:tcW w:w="8497" w:type="dxa"/>
            <w:gridSpan w:val="2"/>
            <w:shd w:val="clear" w:color="auto" w:fill="auto"/>
            <w:tcMar/>
            <w:vAlign w:val="center"/>
          </w:tcPr>
          <w:p w:rsidRPr="009B7D32" w:rsidR="00C0385D" w:rsidP="002038B5" w:rsidRDefault="00CF5B0E" w14:paraId="2B8260E0" w14:textId="5188619D">
            <w:pPr>
              <w:pStyle w:val="TableParagraph"/>
              <w:spacing w:line="250" w:lineRule="exact"/>
              <w:jc w:val="both"/>
              <w:rPr>
                <w:rFonts w:ascii="Arial Narrow" w:hAnsi="Arial Narrow"/>
                <w:bCs/>
                <w:color w:val="000000" w:themeColor="text1"/>
                <w:lang w:val="es-CO" w:eastAsia="es-CO"/>
              </w:rPr>
            </w:pPr>
            <w:r w:rsidRPr="009B7D32">
              <w:rPr>
                <w:rFonts w:ascii="Arial Narrow" w:hAnsi="Arial Narrow"/>
                <w:bCs/>
                <w:color w:val="FF0000"/>
                <w:lang w:val="es-CO" w:eastAsia="es-CO"/>
              </w:rPr>
              <w:t>XXXXXXXXXXXXX</w:t>
            </w:r>
          </w:p>
        </w:tc>
      </w:tr>
      <w:tr w:rsidRPr="009B7D32" w:rsidR="00C0385D" w:rsidTr="333FB2F3" w14:paraId="7B58CAAC" w14:textId="77777777">
        <w:trPr>
          <w:trHeight w:val="213"/>
        </w:trPr>
        <w:tc>
          <w:tcPr>
            <w:tcW w:w="975" w:type="dxa"/>
            <w:shd w:val="clear" w:color="auto" w:fill="auto"/>
            <w:tcMar/>
            <w:vAlign w:val="center"/>
          </w:tcPr>
          <w:p w:rsidRPr="009B7D32" w:rsidR="00C0385D" w:rsidP="00626F2B" w:rsidRDefault="00C0385D" w14:paraId="0B3D4348" w14:textId="4BA265D2">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REPRESENTANTE LEGAL</w:t>
            </w:r>
          </w:p>
        </w:tc>
        <w:tc>
          <w:tcPr>
            <w:tcW w:w="8497" w:type="dxa"/>
            <w:gridSpan w:val="2"/>
            <w:shd w:val="clear" w:color="auto" w:fill="auto"/>
            <w:tcMar/>
            <w:vAlign w:val="center"/>
          </w:tcPr>
          <w:p w:rsidRPr="009B7D32" w:rsidR="00C0385D" w:rsidP="002038B5" w:rsidRDefault="00CF5B0E" w14:paraId="484ADEF9" w14:textId="7815AD75">
            <w:pPr>
              <w:pStyle w:val="TableParagraph"/>
              <w:spacing w:line="250" w:lineRule="exact"/>
              <w:jc w:val="both"/>
              <w:rPr>
                <w:rFonts w:ascii="Arial Narrow" w:hAnsi="Arial Narrow"/>
                <w:b/>
                <w:color w:val="000000" w:themeColor="text1"/>
                <w:lang w:val="es-CO" w:eastAsia="es-CO"/>
              </w:rPr>
            </w:pPr>
            <w:r w:rsidRPr="009B7D32">
              <w:rPr>
                <w:rFonts w:ascii="Arial Narrow" w:hAnsi="Arial Narrow"/>
                <w:bCs/>
                <w:color w:val="FF0000"/>
                <w:lang w:val="es-CO" w:eastAsia="es-CO"/>
              </w:rPr>
              <w:t>XXXXXXXXXXXXX</w:t>
            </w:r>
          </w:p>
        </w:tc>
      </w:tr>
      <w:tr w:rsidRPr="009B7D32" w:rsidR="00626F2B" w:rsidTr="333FB2F3" w14:paraId="4EDC94B6" w14:textId="77777777">
        <w:trPr>
          <w:trHeight w:val="397"/>
        </w:trPr>
        <w:tc>
          <w:tcPr>
            <w:tcW w:w="975" w:type="dxa"/>
            <w:shd w:val="clear" w:color="auto" w:fill="auto"/>
            <w:tcMar/>
            <w:vAlign w:val="center"/>
            <w:hideMark/>
          </w:tcPr>
          <w:p w:rsidRPr="009B7D32" w:rsidR="00626F2B" w:rsidP="00626F2B" w:rsidRDefault="00C0385D" w14:paraId="54EB526A" w14:textId="2FB1E2F0">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DIRECCIÓN</w:t>
            </w:r>
          </w:p>
        </w:tc>
        <w:tc>
          <w:tcPr>
            <w:tcW w:w="8497" w:type="dxa"/>
            <w:gridSpan w:val="2"/>
            <w:shd w:val="clear" w:color="auto" w:fill="auto"/>
            <w:tcMar/>
            <w:vAlign w:val="center"/>
          </w:tcPr>
          <w:p w:rsidRPr="009B7D32" w:rsidR="00626F2B" w:rsidP="0087374E" w:rsidRDefault="00CF5B0E" w14:paraId="62C58718" w14:textId="72AC5125">
            <w:pPr>
              <w:pStyle w:val="Default"/>
              <w:jc w:val="both"/>
              <w:rPr>
                <w:rFonts w:ascii="Arial Narrow" w:hAnsi="Arial Narrow" w:cs="Arial"/>
                <w:color w:val="000000" w:themeColor="text1"/>
                <w:sz w:val="22"/>
                <w:szCs w:val="22"/>
              </w:rPr>
            </w:pPr>
            <w:r w:rsidRPr="009B7D32">
              <w:rPr>
                <w:rFonts w:ascii="Arial Narrow" w:hAnsi="Arial Narrow" w:cs="Arial"/>
                <w:bCs/>
                <w:color w:val="FF0000"/>
                <w:sz w:val="22"/>
                <w:szCs w:val="22"/>
                <w:lang w:eastAsia="es-CO"/>
              </w:rPr>
              <w:t>XXXXXXXXXXXXX</w:t>
            </w:r>
          </w:p>
        </w:tc>
      </w:tr>
      <w:tr w:rsidRPr="009B7D32" w:rsidR="00626F2B" w:rsidTr="333FB2F3" w14:paraId="4E8D3632" w14:textId="77777777">
        <w:trPr>
          <w:trHeight w:val="339"/>
        </w:trPr>
        <w:tc>
          <w:tcPr>
            <w:tcW w:w="975" w:type="dxa"/>
            <w:shd w:val="clear" w:color="auto" w:fill="auto"/>
            <w:tcMar/>
            <w:vAlign w:val="center"/>
            <w:hideMark/>
          </w:tcPr>
          <w:p w:rsidRPr="009B7D32" w:rsidR="00626F2B" w:rsidP="00626F2B" w:rsidRDefault="00C0385D" w14:paraId="7F41E0A8" w14:textId="1E8B0645">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TELÉFONO</w:t>
            </w:r>
          </w:p>
        </w:tc>
        <w:tc>
          <w:tcPr>
            <w:tcW w:w="8497" w:type="dxa"/>
            <w:gridSpan w:val="2"/>
            <w:shd w:val="clear" w:color="auto" w:fill="auto"/>
            <w:tcMar/>
            <w:vAlign w:val="center"/>
          </w:tcPr>
          <w:p w:rsidRPr="009B7D32" w:rsidR="00626F2B" w:rsidP="0087374E" w:rsidRDefault="00CF5B0E" w14:paraId="1D54855E" w14:textId="57B1EB28">
            <w:pPr>
              <w:pStyle w:val="Default"/>
              <w:jc w:val="both"/>
              <w:rPr>
                <w:rFonts w:ascii="Arial Narrow" w:hAnsi="Arial Narrow" w:cs="Arial"/>
                <w:color w:val="000000" w:themeColor="text1"/>
                <w:sz w:val="22"/>
                <w:szCs w:val="22"/>
              </w:rPr>
            </w:pPr>
            <w:r w:rsidRPr="009B7D32">
              <w:rPr>
                <w:rFonts w:ascii="Arial Narrow" w:hAnsi="Arial Narrow" w:cs="Arial"/>
                <w:bCs/>
                <w:color w:val="FF0000"/>
                <w:sz w:val="22"/>
                <w:szCs w:val="22"/>
                <w:lang w:eastAsia="es-CO"/>
              </w:rPr>
              <w:t>XXXXXXXXXXXXX</w:t>
            </w:r>
          </w:p>
        </w:tc>
      </w:tr>
      <w:tr w:rsidRPr="009B7D32" w:rsidR="00626F2B" w:rsidTr="333FB2F3" w14:paraId="4B4F0B58" w14:textId="77777777">
        <w:trPr>
          <w:trHeight w:val="1390"/>
        </w:trPr>
        <w:tc>
          <w:tcPr>
            <w:tcW w:w="975" w:type="dxa"/>
            <w:shd w:val="clear" w:color="auto" w:fill="auto"/>
            <w:tcMar/>
            <w:vAlign w:val="center"/>
          </w:tcPr>
          <w:p w:rsidRPr="009B7D32" w:rsidR="00626F2B" w:rsidP="00626F2B" w:rsidRDefault="00626F2B" w14:paraId="1A650E35" w14:textId="77777777">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CORREO ELECTRONICO PARA NOTIFICACIONES</w:t>
            </w:r>
          </w:p>
        </w:tc>
        <w:tc>
          <w:tcPr>
            <w:tcW w:w="8497" w:type="dxa"/>
            <w:gridSpan w:val="2"/>
            <w:shd w:val="clear" w:color="auto" w:fill="auto"/>
            <w:tcMar/>
            <w:vAlign w:val="center"/>
          </w:tcPr>
          <w:p w:rsidRPr="009B7D32" w:rsidR="009E3ABE" w:rsidP="00867DC7" w:rsidRDefault="00CF5B0E" w14:paraId="31DECC44" w14:textId="1700593A">
            <w:pPr>
              <w:jc w:val="both"/>
              <w:rPr>
                <w:rFonts w:ascii="Arial Narrow" w:hAnsi="Arial Narrow" w:cs="Arial"/>
                <w:sz w:val="22"/>
                <w:szCs w:val="22"/>
                <w:lang w:eastAsia="es-CO"/>
              </w:rPr>
            </w:pPr>
            <w:r w:rsidRPr="009B7D32">
              <w:rPr>
                <w:rFonts w:ascii="Arial Narrow" w:hAnsi="Arial Narrow" w:cs="Arial"/>
                <w:bCs/>
                <w:color w:val="FF0000"/>
                <w:sz w:val="22"/>
                <w:szCs w:val="22"/>
                <w:lang w:eastAsia="es-CO"/>
              </w:rPr>
              <w:t>XXXXXXXXXXXXX</w:t>
            </w:r>
          </w:p>
        </w:tc>
      </w:tr>
      <w:tr w:rsidRPr="009B7D32" w:rsidR="00626F2B" w:rsidTr="333FB2F3" w14:paraId="014B48B4" w14:textId="77777777">
        <w:trPr>
          <w:trHeight w:val="224"/>
        </w:trPr>
        <w:tc>
          <w:tcPr>
            <w:tcW w:w="9472" w:type="dxa"/>
            <w:gridSpan w:val="3"/>
            <w:shd w:val="clear" w:color="auto" w:fill="D9D9D9" w:themeFill="background1" w:themeFillShade="D9"/>
            <w:tcMar/>
            <w:vAlign w:val="center"/>
          </w:tcPr>
          <w:p w:rsidRPr="009B7D32" w:rsidR="00626F2B" w:rsidP="00F46D9F" w:rsidRDefault="00626F2B" w14:paraId="3273031D" w14:textId="77777777">
            <w:pPr>
              <w:pStyle w:val="Prrafodelista"/>
              <w:numPr>
                <w:ilvl w:val="0"/>
                <w:numId w:val="2"/>
              </w:numPr>
              <w:suppressAutoHyphens w:val="0"/>
              <w:contextualSpacing/>
              <w:jc w:val="center"/>
              <w:textAlignment w:val="auto"/>
              <w:rPr>
                <w:rFonts w:ascii="Arial Narrow" w:hAnsi="Arial Narrow" w:cs="Arial"/>
                <w:b/>
                <w:color w:val="000000" w:themeColor="text1"/>
                <w:sz w:val="22"/>
                <w:szCs w:val="22"/>
                <w:lang w:val="es-CO"/>
              </w:rPr>
            </w:pPr>
            <w:r w:rsidRPr="009B7D32">
              <w:rPr>
                <w:rFonts w:ascii="Arial Narrow" w:hAnsi="Arial Narrow" w:cs="Arial"/>
                <w:b/>
                <w:color w:val="000000" w:themeColor="text1"/>
                <w:sz w:val="22"/>
                <w:szCs w:val="22"/>
                <w:lang w:val="es-CO"/>
              </w:rPr>
              <w:t>ANTECEDENTES PRECONTRACTUALES</w:t>
            </w:r>
          </w:p>
        </w:tc>
      </w:tr>
      <w:tr w:rsidRPr="009B7D32" w:rsidR="00626F2B" w:rsidTr="333FB2F3" w14:paraId="0A69E41E" w14:textId="77777777">
        <w:trPr>
          <w:trHeight w:val="340"/>
        </w:trPr>
        <w:tc>
          <w:tcPr>
            <w:tcW w:w="975" w:type="dxa"/>
            <w:shd w:val="clear" w:color="auto" w:fill="auto"/>
            <w:tcMar/>
            <w:vAlign w:val="center"/>
          </w:tcPr>
          <w:p w:rsidRPr="009B7D32" w:rsidR="00626F2B" w:rsidP="00626F2B" w:rsidRDefault="00626F2B" w14:paraId="4030DAB6" w14:textId="77777777">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 xml:space="preserve">ESTUDIOS PREVIOS </w:t>
            </w:r>
          </w:p>
        </w:tc>
        <w:tc>
          <w:tcPr>
            <w:tcW w:w="8497" w:type="dxa"/>
            <w:gridSpan w:val="2"/>
            <w:shd w:val="clear" w:color="auto" w:fill="auto"/>
            <w:tcMar/>
          </w:tcPr>
          <w:p w:rsidRPr="009B7D32" w:rsidR="00626F2B" w:rsidP="005B2335" w:rsidRDefault="005B2335" w14:paraId="2D43503C" w14:textId="5763BB00">
            <w:pPr>
              <w:pStyle w:val="paragraph"/>
              <w:jc w:val="both"/>
              <w:textAlignment w:val="baseline"/>
              <w:rPr>
                <w:rFonts w:ascii="Arial Narrow" w:hAnsi="Arial Narrow" w:cs="Arial"/>
                <w:color w:val="000000" w:themeColor="text1"/>
                <w:sz w:val="22"/>
                <w:szCs w:val="22"/>
              </w:rPr>
            </w:pPr>
            <w:r w:rsidRPr="009B7D32">
              <w:rPr>
                <w:rStyle w:val="normaltextrun"/>
                <w:rFonts w:ascii="Arial Narrow" w:hAnsi="Arial Narrow" w:cs="Arial"/>
                <w:sz w:val="22"/>
                <w:szCs w:val="22"/>
              </w:rPr>
              <w:t xml:space="preserve">Los estudios previos fueron elaborados por la </w:t>
            </w:r>
            <w:r w:rsidRPr="009B7D32">
              <w:rPr>
                <w:rStyle w:val="normaltextrun"/>
                <w:rFonts w:ascii="Arial Narrow" w:hAnsi="Arial Narrow" w:cs="Arial"/>
                <w:color w:val="FF0000"/>
                <w:sz w:val="22"/>
                <w:szCs w:val="22"/>
              </w:rPr>
              <w:t xml:space="preserve">Unidad y/o oficina  xxxx </w:t>
            </w:r>
            <w:r w:rsidRPr="009B7D32">
              <w:rPr>
                <w:rStyle w:val="normaltextrun"/>
                <w:rFonts w:ascii="Arial Narrow" w:hAnsi="Arial Narrow" w:cs="Arial"/>
                <w:sz w:val="22"/>
                <w:szCs w:val="22"/>
              </w:rPr>
              <w:t>la necesidad se encuentra registrada en el plan de adquisiciones</w:t>
            </w:r>
            <w:r w:rsidRPr="009B7D32">
              <w:rPr>
                <w:rStyle w:val="eop"/>
                <w:rFonts w:ascii="Arial Narrow" w:hAnsi="Arial Narrow" w:cs="Arial"/>
                <w:sz w:val="22"/>
                <w:szCs w:val="22"/>
              </w:rPr>
              <w:t> .</w:t>
            </w:r>
          </w:p>
        </w:tc>
      </w:tr>
      <w:tr w:rsidRPr="009B7D32" w:rsidR="00626F2B" w:rsidTr="333FB2F3" w14:paraId="3B8C6041" w14:textId="77777777">
        <w:trPr>
          <w:trHeight w:val="243"/>
        </w:trPr>
        <w:tc>
          <w:tcPr>
            <w:tcW w:w="975" w:type="dxa"/>
            <w:shd w:val="clear" w:color="auto" w:fill="auto"/>
            <w:noWrap/>
            <w:tcMar/>
            <w:vAlign w:val="center"/>
            <w:hideMark/>
          </w:tcPr>
          <w:p w:rsidRPr="009B7D32" w:rsidR="00626F2B" w:rsidP="00626F2B" w:rsidRDefault="00626F2B" w14:paraId="1B610FF8" w14:textId="77777777">
            <w:pPr>
              <w:jc w:val="both"/>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 xml:space="preserve">SUPERVISIÓN </w:t>
            </w:r>
          </w:p>
        </w:tc>
        <w:tc>
          <w:tcPr>
            <w:tcW w:w="8497" w:type="dxa"/>
            <w:gridSpan w:val="2"/>
            <w:shd w:val="clear" w:color="auto" w:fill="auto"/>
            <w:tcMar/>
          </w:tcPr>
          <w:p w:rsidRPr="009B7D32" w:rsidR="00626F2B" w:rsidP="005B2335" w:rsidRDefault="005B2335" w14:paraId="75AE51FD" w14:textId="7F6E1CE8">
            <w:pPr>
              <w:pStyle w:val="paragraph"/>
              <w:jc w:val="both"/>
              <w:textAlignment w:val="baseline"/>
              <w:rPr>
                <w:rFonts w:ascii="Arial Narrow" w:hAnsi="Arial Narrow" w:cs="Arial" w:eastAsiaTheme="minorEastAsia"/>
                <w:color w:val="000000" w:themeColor="text1"/>
                <w:sz w:val="22"/>
                <w:szCs w:val="22"/>
              </w:rPr>
            </w:pPr>
            <w:r w:rsidRPr="009B7D32">
              <w:rPr>
                <w:rStyle w:val="normaltextrun"/>
                <w:rFonts w:ascii="Arial Narrow" w:hAnsi="Arial Narrow" w:cs="Arial"/>
                <w:color w:val="00000A"/>
                <w:sz w:val="22"/>
                <w:szCs w:val="22"/>
              </w:rPr>
              <w:t xml:space="preserve">La supervisión del presente contrato será ejercida por la </w:t>
            </w:r>
            <w:r w:rsidRPr="009B7D32">
              <w:rPr>
                <w:rStyle w:val="normaltextrun"/>
                <w:rFonts w:ascii="Arial Narrow" w:hAnsi="Arial Narrow" w:cs="Arial"/>
                <w:color w:val="FF0000"/>
                <w:sz w:val="22"/>
                <w:szCs w:val="22"/>
              </w:rPr>
              <w:t xml:space="preserve">Jefe o profesional de la Unidad xxxxx </w:t>
            </w:r>
            <w:r w:rsidRPr="009B7D32">
              <w:rPr>
                <w:rStyle w:val="normaltextrun"/>
                <w:rFonts w:ascii="Arial Narrow" w:hAnsi="Arial Narrow" w:cs="Arial"/>
                <w:color w:val="00000A"/>
                <w:sz w:val="22"/>
                <w:szCs w:val="22"/>
              </w:rPr>
              <w:t xml:space="preserve">o quien haga sus veces de la Lotería de Bogotá, según lo previsto en el estudio previo, el Manual de Contratación de la Lotería de Bogotá   y sus actualizaciones, en concordancia con la Ley 1474 de 2011 o la que la modifique o sustituya. </w:t>
            </w:r>
            <w:r w:rsidRPr="009B7D32">
              <w:rPr>
                <w:rStyle w:val="normaltextrun"/>
                <w:rFonts w:ascii="Arial Narrow" w:hAnsi="Arial Narrow" w:cs="Arial"/>
                <w:b/>
                <w:bCs/>
                <w:color w:val="00000A"/>
                <w:sz w:val="22"/>
                <w:szCs w:val="22"/>
              </w:rPr>
              <w:t xml:space="preserve">Parágrafo: </w:t>
            </w:r>
            <w:r w:rsidRPr="009B7D32">
              <w:rPr>
                <w:rStyle w:val="normaltextrun"/>
                <w:rFonts w:ascii="Arial Narrow" w:hAnsi="Arial Narrow" w:cs="Arial"/>
                <w:color w:val="00000A"/>
                <w:sz w:val="22"/>
                <w:szCs w:val="22"/>
              </w:rPr>
              <w:t>la designación de supervisión constituye una obligación legal y facultad de la Lotería de Bogotá; por tal razón la designación o su cambio no requiere aceptación del Contratista, ni modificación contractual.</w:t>
            </w:r>
          </w:p>
        </w:tc>
      </w:tr>
      <w:tr w:rsidRPr="009B7D32" w:rsidR="00626F2B" w:rsidTr="333FB2F3" w14:paraId="7DA34BE4" w14:textId="77777777">
        <w:trPr>
          <w:trHeight w:val="70"/>
        </w:trPr>
        <w:tc>
          <w:tcPr>
            <w:tcW w:w="975" w:type="dxa"/>
            <w:tcMar/>
            <w:vAlign w:val="center"/>
          </w:tcPr>
          <w:p w:rsidRPr="009B7D32" w:rsidR="00626F2B" w:rsidP="004C29F6" w:rsidRDefault="00626F2B" w14:paraId="13557582" w14:textId="77777777">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IMPUTACIÓN PRESUPUESTAL</w:t>
            </w:r>
          </w:p>
        </w:tc>
        <w:tc>
          <w:tcPr>
            <w:tcW w:w="8497" w:type="dxa"/>
            <w:gridSpan w:val="2"/>
            <w:shd w:val="clear" w:color="auto" w:fill="FFFFFF" w:themeFill="background1"/>
            <w:tcMar/>
            <w:vAlign w:val="center"/>
          </w:tcPr>
          <w:tbl>
            <w:tblPr>
              <w:tblW w:w="5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91"/>
              <w:gridCol w:w="1336"/>
              <w:gridCol w:w="1669"/>
              <w:gridCol w:w="1755"/>
            </w:tblGrid>
            <w:tr w:rsidRPr="009B7D32" w:rsidR="009B7D32" w:rsidTr="00867DC7" w14:paraId="270562AC" w14:textId="77777777">
              <w:trPr>
                <w:trHeight w:val="39"/>
                <w:jc w:val="center"/>
              </w:trPr>
              <w:tc>
                <w:tcPr>
                  <w:tcW w:w="991" w:type="dxa"/>
                  <w:shd w:val="clear" w:color="auto" w:fill="auto"/>
                  <w:vAlign w:val="center"/>
                </w:tcPr>
                <w:p w:rsidRPr="009B7D32" w:rsidR="009B7D32" w:rsidP="0086549A" w:rsidRDefault="009B7D32" w14:paraId="6708DAA3" w14:textId="77777777">
                  <w:pPr>
                    <w:spacing w:after="0" w:line="240" w:lineRule="auto"/>
                    <w:jc w:val="center"/>
                    <w:rPr>
                      <w:rFonts w:ascii="Arial Narrow" w:hAnsi="Arial Narrow" w:eastAsia="Calibri" w:cs="Arial"/>
                      <w:b/>
                      <w:bCs/>
                      <w:kern w:val="2"/>
                      <w:sz w:val="22"/>
                      <w:szCs w:val="22"/>
                      <w:lang w:eastAsia="es-CO"/>
                    </w:rPr>
                  </w:pPr>
                  <w:r w:rsidRPr="009B7D32">
                    <w:rPr>
                      <w:rFonts w:ascii="Arial Narrow" w:hAnsi="Arial Narrow" w:eastAsia="Calibri" w:cs="Arial"/>
                      <w:b/>
                      <w:bCs/>
                      <w:kern w:val="2"/>
                      <w:sz w:val="22"/>
                      <w:szCs w:val="22"/>
                      <w:lang w:eastAsia="es-CO"/>
                    </w:rPr>
                    <w:t>CDP No.</w:t>
                  </w:r>
                </w:p>
              </w:tc>
              <w:tc>
                <w:tcPr>
                  <w:tcW w:w="1336" w:type="dxa"/>
                  <w:shd w:val="clear" w:color="auto" w:fill="auto"/>
                  <w:vAlign w:val="center"/>
                </w:tcPr>
                <w:p w:rsidRPr="009B7D32" w:rsidR="009B7D32" w:rsidP="0086549A" w:rsidRDefault="009B7D32" w14:paraId="59B88BB6" w14:textId="77777777">
                  <w:pPr>
                    <w:spacing w:after="0" w:line="240" w:lineRule="auto"/>
                    <w:ind w:left="-107"/>
                    <w:jc w:val="center"/>
                    <w:rPr>
                      <w:rFonts w:ascii="Arial Narrow" w:hAnsi="Arial Narrow" w:eastAsia="Calibri" w:cs="Arial"/>
                      <w:b/>
                      <w:bCs/>
                      <w:kern w:val="2"/>
                      <w:sz w:val="22"/>
                      <w:szCs w:val="22"/>
                      <w:lang w:eastAsia="es-CO"/>
                    </w:rPr>
                  </w:pPr>
                  <w:r w:rsidRPr="009B7D32">
                    <w:rPr>
                      <w:rFonts w:ascii="Arial Narrow" w:hAnsi="Arial Narrow" w:eastAsia="Calibri" w:cs="Arial"/>
                      <w:b/>
                      <w:bCs/>
                      <w:kern w:val="2"/>
                      <w:sz w:val="22"/>
                      <w:szCs w:val="22"/>
                      <w:lang w:eastAsia="es-CO"/>
                    </w:rPr>
                    <w:t>FECHA</w:t>
                  </w:r>
                </w:p>
              </w:tc>
              <w:tc>
                <w:tcPr>
                  <w:tcW w:w="1669" w:type="dxa"/>
                  <w:shd w:val="clear" w:color="auto" w:fill="auto"/>
                  <w:vAlign w:val="center"/>
                </w:tcPr>
                <w:p w:rsidRPr="009B7D32" w:rsidR="009B7D32" w:rsidP="0086549A" w:rsidRDefault="009B7D32" w14:paraId="17D49F8F" w14:textId="77777777">
                  <w:pPr>
                    <w:spacing w:after="0" w:line="240" w:lineRule="auto"/>
                    <w:ind w:left="-104"/>
                    <w:jc w:val="center"/>
                    <w:rPr>
                      <w:rFonts w:ascii="Arial Narrow" w:hAnsi="Arial Narrow" w:eastAsia="Calibri" w:cs="Arial"/>
                      <w:b/>
                      <w:bCs/>
                      <w:kern w:val="2"/>
                      <w:sz w:val="22"/>
                      <w:szCs w:val="22"/>
                      <w:lang w:eastAsia="es-CO"/>
                    </w:rPr>
                  </w:pPr>
                  <w:r w:rsidRPr="009B7D32">
                    <w:rPr>
                      <w:rFonts w:ascii="Arial Narrow" w:hAnsi="Arial Narrow" w:eastAsia="Calibri" w:cs="Arial"/>
                      <w:b/>
                      <w:bCs/>
                      <w:kern w:val="2"/>
                      <w:sz w:val="22"/>
                      <w:szCs w:val="22"/>
                      <w:lang w:eastAsia="es-CO"/>
                    </w:rPr>
                    <w:t>IMPUTACIÓN</w:t>
                  </w:r>
                </w:p>
              </w:tc>
              <w:tc>
                <w:tcPr>
                  <w:tcW w:w="1755" w:type="dxa"/>
                  <w:shd w:val="clear" w:color="auto" w:fill="auto"/>
                  <w:vAlign w:val="center"/>
                </w:tcPr>
                <w:p w:rsidRPr="009B7D32" w:rsidR="009B7D32" w:rsidP="0086549A" w:rsidRDefault="009B7D32" w14:paraId="03D54003" w14:textId="77777777">
                  <w:pPr>
                    <w:spacing w:after="0" w:line="240" w:lineRule="auto"/>
                    <w:jc w:val="center"/>
                    <w:rPr>
                      <w:rFonts w:ascii="Arial Narrow" w:hAnsi="Arial Narrow" w:eastAsia="Calibri" w:cs="Arial"/>
                      <w:b/>
                      <w:bCs/>
                      <w:kern w:val="2"/>
                      <w:sz w:val="22"/>
                      <w:szCs w:val="22"/>
                      <w:lang w:eastAsia="es-CO"/>
                    </w:rPr>
                  </w:pPr>
                  <w:r w:rsidRPr="009B7D32">
                    <w:rPr>
                      <w:rFonts w:ascii="Arial Narrow" w:hAnsi="Arial Narrow" w:eastAsia="Calibri" w:cs="Arial"/>
                      <w:b/>
                      <w:bCs/>
                      <w:kern w:val="2"/>
                      <w:sz w:val="22"/>
                      <w:szCs w:val="22"/>
                      <w:lang w:eastAsia="es-CO"/>
                    </w:rPr>
                    <w:t>VALOR CDP</w:t>
                  </w:r>
                </w:p>
              </w:tc>
            </w:tr>
            <w:tr w:rsidRPr="009B7D32" w:rsidR="009B7D32" w:rsidTr="00867DC7" w14:paraId="689FB731" w14:textId="77777777">
              <w:trPr>
                <w:trHeight w:val="72"/>
                <w:jc w:val="center"/>
              </w:trPr>
              <w:tc>
                <w:tcPr>
                  <w:tcW w:w="991" w:type="dxa"/>
                  <w:shd w:val="clear" w:color="auto" w:fill="auto"/>
                  <w:vAlign w:val="center"/>
                </w:tcPr>
                <w:p w:rsidRPr="009B7D32" w:rsidR="009B7D32" w:rsidP="00CF5B0E" w:rsidRDefault="009B7D32" w14:paraId="14A72113" w14:textId="4CEB634B">
                  <w:pPr>
                    <w:pStyle w:val="TableParagraph"/>
                    <w:jc w:val="center"/>
                    <w:rPr>
                      <w:rFonts w:ascii="Arial Narrow" w:hAnsi="Arial Narrow"/>
                    </w:rPr>
                  </w:pPr>
                  <w:r w:rsidRPr="009B7D32">
                    <w:rPr>
                      <w:rFonts w:ascii="Arial Narrow" w:hAnsi="Arial Narrow"/>
                      <w:bCs/>
                      <w:color w:val="FF0000"/>
                      <w:lang w:val="es-CO" w:eastAsia="es-CO"/>
                    </w:rPr>
                    <w:t>XXX</w:t>
                  </w:r>
                </w:p>
              </w:tc>
              <w:tc>
                <w:tcPr>
                  <w:tcW w:w="1336" w:type="dxa"/>
                  <w:shd w:val="clear" w:color="auto" w:fill="auto"/>
                  <w:vAlign w:val="center"/>
                </w:tcPr>
                <w:p w:rsidRPr="009B7D32" w:rsidR="009B7D32" w:rsidP="0086549A" w:rsidRDefault="009B7D32" w14:paraId="6AAC9F68" w14:textId="74A838FF">
                  <w:pPr>
                    <w:pStyle w:val="TableParagraph"/>
                    <w:jc w:val="center"/>
                    <w:rPr>
                      <w:rFonts w:ascii="Arial Narrow" w:hAnsi="Arial Narrow"/>
                    </w:rPr>
                  </w:pPr>
                  <w:r w:rsidRPr="009B7D32">
                    <w:rPr>
                      <w:rFonts w:ascii="Arial Narrow" w:hAnsi="Arial Narrow"/>
                      <w:bCs/>
                      <w:color w:val="FF0000"/>
                      <w:lang w:val="es-CO" w:eastAsia="es-CO"/>
                    </w:rPr>
                    <w:t>XXXXX</w:t>
                  </w:r>
                </w:p>
              </w:tc>
              <w:tc>
                <w:tcPr>
                  <w:tcW w:w="1669" w:type="dxa"/>
                  <w:shd w:val="clear" w:color="auto" w:fill="auto"/>
                  <w:vAlign w:val="center"/>
                </w:tcPr>
                <w:p w:rsidRPr="009B7D32" w:rsidR="009B7D32" w:rsidP="00CF5B0E" w:rsidRDefault="009B7D32" w14:paraId="7B6C39E3" w14:textId="749F89AB">
                  <w:pPr>
                    <w:pStyle w:val="TableParagraph"/>
                    <w:spacing w:before="1"/>
                    <w:ind w:left="37"/>
                    <w:jc w:val="center"/>
                    <w:rPr>
                      <w:rFonts w:ascii="Arial Narrow" w:hAnsi="Arial Narrow"/>
                    </w:rPr>
                  </w:pPr>
                  <w:r w:rsidRPr="009B7D32">
                    <w:rPr>
                      <w:rFonts w:ascii="Arial Narrow" w:hAnsi="Arial Narrow"/>
                      <w:bCs/>
                      <w:color w:val="FF0000"/>
                      <w:lang w:val="es-CO" w:eastAsia="es-CO"/>
                    </w:rPr>
                    <w:t>XXXX</w:t>
                  </w:r>
                </w:p>
              </w:tc>
              <w:tc>
                <w:tcPr>
                  <w:tcW w:w="1755" w:type="dxa"/>
                  <w:shd w:val="clear" w:color="auto" w:fill="auto"/>
                  <w:vAlign w:val="center"/>
                </w:tcPr>
                <w:p w:rsidRPr="009B7D32" w:rsidR="009B7D32" w:rsidP="00CF5B0E" w:rsidRDefault="009B7D32" w14:paraId="33D0B43F" w14:textId="0D161377">
                  <w:pPr>
                    <w:pStyle w:val="Default"/>
                    <w:jc w:val="center"/>
                    <w:rPr>
                      <w:rFonts w:ascii="Arial Narrow" w:hAnsi="Arial Narrow" w:cs="Arial"/>
                      <w:bCs/>
                      <w:color w:val="auto"/>
                      <w:sz w:val="22"/>
                      <w:szCs w:val="22"/>
                    </w:rPr>
                  </w:pPr>
                  <w:r w:rsidRPr="009B7D32">
                    <w:rPr>
                      <w:rFonts w:ascii="Arial Narrow" w:hAnsi="Arial Narrow" w:cs="Arial"/>
                      <w:bCs/>
                      <w:color w:val="FF0000"/>
                      <w:sz w:val="22"/>
                      <w:szCs w:val="22"/>
                      <w:lang w:eastAsia="es-CO"/>
                    </w:rPr>
                    <w:t>XXXX</w:t>
                  </w:r>
                </w:p>
              </w:tc>
            </w:tr>
          </w:tbl>
          <w:p w:rsidRPr="009B7D32" w:rsidR="007012C2" w:rsidP="1ED54425" w:rsidRDefault="007012C2" w14:paraId="311E9768" w14:textId="6958BE4A">
            <w:pPr>
              <w:jc w:val="both"/>
              <w:rPr>
                <w:rStyle w:val="normaltextrun"/>
                <w:rFonts w:ascii="Arial Narrow" w:hAnsi="Arial Narrow" w:cs="Arial"/>
                <w:color w:val="000000" w:themeColor="text1"/>
                <w:sz w:val="22"/>
                <w:szCs w:val="22"/>
              </w:rPr>
            </w:pPr>
          </w:p>
        </w:tc>
      </w:tr>
      <w:tr w:rsidRPr="009B7D32" w:rsidR="00626F2B" w:rsidTr="333FB2F3" w14:paraId="236F8EEF" w14:textId="77777777">
        <w:trPr>
          <w:trHeight w:val="60"/>
        </w:trPr>
        <w:tc>
          <w:tcPr>
            <w:tcW w:w="9472" w:type="dxa"/>
            <w:gridSpan w:val="3"/>
            <w:shd w:val="clear" w:color="auto" w:fill="D9D9D9" w:themeFill="background1" w:themeFillShade="D9"/>
            <w:tcMar/>
            <w:vAlign w:val="center"/>
            <w:hideMark/>
          </w:tcPr>
          <w:p w:rsidRPr="009B7D32" w:rsidR="00626F2B" w:rsidP="00F46D9F" w:rsidRDefault="00626F2B" w14:paraId="7CA3653B" w14:textId="77777777">
            <w:pPr>
              <w:pStyle w:val="Prrafodelista"/>
              <w:numPr>
                <w:ilvl w:val="0"/>
                <w:numId w:val="2"/>
              </w:numPr>
              <w:suppressAutoHyphens w:val="0"/>
              <w:contextualSpacing/>
              <w:jc w:val="center"/>
              <w:textAlignment w:val="auto"/>
              <w:rPr>
                <w:rFonts w:ascii="Arial Narrow" w:hAnsi="Arial Narrow" w:cs="Arial"/>
                <w:b/>
                <w:bCs/>
                <w:i/>
                <w:color w:val="000000" w:themeColor="text1"/>
                <w:sz w:val="22"/>
                <w:szCs w:val="22"/>
                <w:lang w:val="es-CO"/>
              </w:rPr>
            </w:pPr>
            <w:r w:rsidRPr="009B7D32">
              <w:rPr>
                <w:rFonts w:ascii="Arial Narrow" w:hAnsi="Arial Narrow" w:cs="Arial"/>
                <w:b/>
                <w:bCs/>
                <w:i/>
                <w:color w:val="000000" w:themeColor="text1"/>
                <w:sz w:val="22"/>
                <w:szCs w:val="22"/>
                <w:lang w:val="es-CO"/>
              </w:rPr>
              <w:t>ESTIPULACIONES CONTRACTUALES</w:t>
            </w:r>
          </w:p>
        </w:tc>
      </w:tr>
      <w:tr w:rsidRPr="009B7D32" w:rsidR="00626F2B" w:rsidTr="333FB2F3" w14:paraId="6FC3F9B4" w14:textId="77777777">
        <w:trPr>
          <w:trHeight w:val="219"/>
        </w:trPr>
        <w:tc>
          <w:tcPr>
            <w:tcW w:w="975" w:type="dxa"/>
            <w:shd w:val="clear" w:color="auto" w:fill="auto"/>
            <w:tcMar/>
            <w:vAlign w:val="center"/>
            <w:hideMark/>
          </w:tcPr>
          <w:p w:rsidRPr="009B7D32" w:rsidR="00626F2B" w:rsidP="00F46D9F" w:rsidRDefault="00626F2B" w14:paraId="09CB1C1A" w14:textId="77777777">
            <w:pPr>
              <w:pStyle w:val="Prrafodelista"/>
              <w:numPr>
                <w:ilvl w:val="0"/>
                <w:numId w:val="3"/>
              </w:numPr>
              <w:suppressAutoHyphens w:val="0"/>
              <w:ind w:left="213" w:hanging="222"/>
              <w:contextualSpacing/>
              <w:jc w:val="both"/>
              <w:textAlignment w:val="auto"/>
              <w:rPr>
                <w:rFonts w:ascii="Arial Narrow" w:hAnsi="Arial Narrow" w:cs="Arial"/>
                <w:b/>
                <w:bCs/>
                <w:color w:val="000000" w:themeColor="text1"/>
                <w:sz w:val="22"/>
                <w:szCs w:val="22"/>
                <w:lang w:val="es-CO"/>
              </w:rPr>
            </w:pPr>
            <w:r w:rsidRPr="009B7D32">
              <w:rPr>
                <w:rFonts w:ascii="Arial Narrow" w:hAnsi="Arial Narrow" w:cs="Arial"/>
                <w:b/>
                <w:bCs/>
                <w:color w:val="000000" w:themeColor="text1"/>
                <w:sz w:val="22"/>
                <w:szCs w:val="22"/>
                <w:lang w:val="es-CO"/>
              </w:rPr>
              <w:t>OBJETO</w:t>
            </w:r>
          </w:p>
        </w:tc>
        <w:tc>
          <w:tcPr>
            <w:tcW w:w="8497" w:type="dxa"/>
            <w:gridSpan w:val="2"/>
            <w:shd w:val="clear" w:color="auto" w:fill="auto"/>
            <w:noWrap/>
            <w:tcMar/>
            <w:vAlign w:val="center"/>
          </w:tcPr>
          <w:p w:rsidRPr="009B7D32" w:rsidR="00626F2B" w:rsidP="00CF5B0E" w:rsidRDefault="00CF5B0E" w14:paraId="5001CA8A" w14:textId="6868ADFA">
            <w:pPr>
              <w:pStyle w:val="paragraph"/>
              <w:jc w:val="both"/>
              <w:textAlignment w:val="baseline"/>
              <w:rPr>
                <w:rFonts w:ascii="Arial Narrow" w:hAnsi="Arial Narrow" w:cs="Arial"/>
                <w:i/>
                <w:color w:val="000000" w:themeColor="text1"/>
                <w:sz w:val="22"/>
                <w:szCs w:val="22"/>
              </w:rPr>
            </w:pPr>
            <w:r w:rsidRPr="009B7D32">
              <w:rPr>
                <w:rStyle w:val="normaltextrun"/>
                <w:rFonts w:ascii="Arial Narrow" w:hAnsi="Arial Narrow" w:cs="Arial"/>
                <w:i/>
                <w:iCs/>
                <w:color w:val="FF0000"/>
                <w:sz w:val="22"/>
                <w:szCs w:val="22"/>
              </w:rPr>
              <w:t>Señalar de acuerdo a los estudios previos </w:t>
            </w:r>
            <w:r w:rsidRPr="009B7D32">
              <w:rPr>
                <w:rStyle w:val="eop"/>
                <w:rFonts w:ascii="Arial Narrow" w:hAnsi="Arial Narrow" w:cs="Arial"/>
                <w:i/>
                <w:color w:val="FF0000"/>
                <w:sz w:val="22"/>
                <w:szCs w:val="22"/>
              </w:rPr>
              <w:t xml:space="preserve"> o pliego de condiciones </w:t>
            </w:r>
          </w:p>
        </w:tc>
      </w:tr>
      <w:tr w:rsidRPr="009B7D32" w:rsidR="00CF5B0E" w:rsidTr="333FB2F3" w14:paraId="00708392" w14:textId="77777777">
        <w:trPr>
          <w:trHeight w:val="765"/>
        </w:trPr>
        <w:tc>
          <w:tcPr>
            <w:tcW w:w="975" w:type="dxa"/>
            <w:shd w:val="clear" w:color="auto" w:fill="auto"/>
            <w:tcMar/>
            <w:vAlign w:val="center"/>
          </w:tcPr>
          <w:p w:rsidRPr="009B7D32" w:rsidR="00CF5B0E" w:rsidP="00CF5B0E" w:rsidRDefault="00CF5B0E" w14:paraId="35FA2D79" w14:textId="77777777">
            <w:pPr>
              <w:pStyle w:val="Prrafodelista"/>
              <w:numPr>
                <w:ilvl w:val="0"/>
                <w:numId w:val="3"/>
              </w:numPr>
              <w:suppressAutoHyphens w:val="0"/>
              <w:ind w:left="213" w:hanging="213"/>
              <w:contextualSpacing/>
              <w:jc w:val="both"/>
              <w:textAlignment w:val="auto"/>
              <w:rPr>
                <w:rFonts w:ascii="Arial Narrow" w:hAnsi="Arial Narrow" w:cs="Arial"/>
                <w:b/>
                <w:bCs/>
                <w:color w:val="000000" w:themeColor="text1"/>
                <w:sz w:val="22"/>
                <w:szCs w:val="22"/>
                <w:lang w:val="es-CO"/>
              </w:rPr>
            </w:pPr>
            <w:r w:rsidRPr="009B7D32">
              <w:rPr>
                <w:rFonts w:ascii="Arial Narrow" w:hAnsi="Arial Narrow" w:cs="Arial"/>
                <w:b/>
                <w:bCs/>
                <w:color w:val="000000" w:themeColor="text1"/>
                <w:sz w:val="22"/>
                <w:szCs w:val="22"/>
                <w:lang w:val="es-CO"/>
              </w:rPr>
              <w:t>VALOR</w:t>
            </w:r>
          </w:p>
        </w:tc>
        <w:tc>
          <w:tcPr>
            <w:tcW w:w="8497" w:type="dxa"/>
            <w:gridSpan w:val="2"/>
            <w:shd w:val="clear" w:color="auto" w:fill="auto"/>
            <w:noWrap/>
            <w:tcMar/>
            <w:vAlign w:val="center"/>
          </w:tcPr>
          <w:p w:rsidRPr="009B7D32" w:rsidR="00CF5B0E" w:rsidP="00CF5B0E" w:rsidRDefault="00CF5B0E" w14:paraId="6A920FAE" w14:textId="26865B6A">
            <w:pPr>
              <w:spacing w:after="0" w:line="240" w:lineRule="auto"/>
              <w:ind w:right="278"/>
              <w:jc w:val="both"/>
              <w:rPr>
                <w:rFonts w:ascii="Arial Narrow" w:hAnsi="Arial Narrow" w:cs="Arial" w:eastAsiaTheme="minorHAnsi"/>
                <w:color w:val="000000" w:themeColor="text1"/>
                <w:sz w:val="22"/>
                <w:szCs w:val="22"/>
                <w:lang w:eastAsia="es-CO"/>
              </w:rPr>
            </w:pPr>
            <w:r w:rsidRPr="009B7D32">
              <w:rPr>
                <w:rStyle w:val="normaltextrun"/>
                <w:rFonts w:ascii="Arial Narrow" w:hAnsi="Arial Narrow" w:cs="Arial"/>
                <w:i/>
                <w:iCs/>
                <w:color w:val="FF0000"/>
                <w:sz w:val="22"/>
                <w:szCs w:val="22"/>
              </w:rPr>
              <w:t>Señalar de acuerdo a los estudios previos </w:t>
            </w:r>
            <w:r w:rsidRPr="009B7D32">
              <w:rPr>
                <w:rStyle w:val="eop"/>
                <w:rFonts w:ascii="Arial Narrow" w:hAnsi="Arial Narrow" w:cs="Arial"/>
                <w:i/>
                <w:color w:val="FF0000"/>
                <w:sz w:val="22"/>
                <w:szCs w:val="22"/>
              </w:rPr>
              <w:t xml:space="preserve"> o pliego de condiciones </w:t>
            </w:r>
          </w:p>
        </w:tc>
      </w:tr>
      <w:tr w:rsidRPr="009B7D32" w:rsidR="00CF5B0E" w:rsidTr="333FB2F3" w14:paraId="0A63EF27" w14:textId="77777777">
        <w:trPr>
          <w:trHeight w:val="1095"/>
        </w:trPr>
        <w:tc>
          <w:tcPr>
            <w:tcW w:w="975" w:type="dxa"/>
            <w:shd w:val="clear" w:color="auto" w:fill="auto"/>
            <w:tcMar/>
            <w:vAlign w:val="center"/>
            <w:hideMark/>
          </w:tcPr>
          <w:p w:rsidRPr="009B7D32" w:rsidR="00CF5B0E" w:rsidP="00CF5B0E" w:rsidRDefault="00CF5B0E" w14:paraId="77742717" w14:textId="77777777">
            <w:pPr>
              <w:pStyle w:val="Prrafodelista"/>
              <w:numPr>
                <w:ilvl w:val="0"/>
                <w:numId w:val="3"/>
              </w:numPr>
              <w:suppressAutoHyphens w:val="0"/>
              <w:ind w:left="213" w:hanging="222"/>
              <w:contextualSpacing/>
              <w:jc w:val="both"/>
              <w:textAlignment w:val="auto"/>
              <w:rPr>
                <w:rFonts w:ascii="Arial Narrow" w:hAnsi="Arial Narrow" w:cs="Arial"/>
                <w:b/>
                <w:bCs/>
                <w:color w:val="000000" w:themeColor="text1"/>
                <w:sz w:val="22"/>
                <w:szCs w:val="22"/>
                <w:lang w:val="es-CO"/>
              </w:rPr>
            </w:pPr>
            <w:r w:rsidRPr="009B7D32">
              <w:rPr>
                <w:rFonts w:ascii="Arial Narrow" w:hAnsi="Arial Narrow" w:cs="Arial"/>
                <w:b/>
                <w:bCs/>
                <w:color w:val="000000" w:themeColor="text1"/>
                <w:sz w:val="22"/>
                <w:szCs w:val="22"/>
                <w:lang w:val="es-CO"/>
              </w:rPr>
              <w:t>FORMA DE PAGO</w:t>
            </w:r>
          </w:p>
        </w:tc>
        <w:tc>
          <w:tcPr>
            <w:tcW w:w="8497" w:type="dxa"/>
            <w:gridSpan w:val="2"/>
            <w:shd w:val="clear" w:color="auto" w:fill="auto"/>
            <w:tcMar/>
            <w:vAlign w:val="center"/>
          </w:tcPr>
          <w:p w:rsidRPr="009B7D32" w:rsidR="00CF5B0E" w:rsidP="6D2BD6DB" w:rsidRDefault="00CF5B0E" w14:paraId="102F873D" w14:textId="5E126270">
            <w:pPr>
              <w:pStyle w:val="Sinespaciado1"/>
              <w:spacing w:line="240" w:lineRule="auto"/>
              <w:jc w:val="both"/>
              <w:rPr>
                <w:rFonts w:ascii="Arial Narrow" w:hAnsi="Arial Narrow" w:cs="Arial" w:eastAsiaTheme="minorEastAsia"/>
                <w:color w:val="000000" w:themeColor="text1"/>
                <w:sz w:val="22"/>
                <w:szCs w:val="22"/>
                <w:lang w:eastAsia="en-US"/>
              </w:rPr>
            </w:pPr>
            <w:r w:rsidRPr="009B7D32">
              <w:rPr>
                <w:rStyle w:val="normaltextrun"/>
                <w:rFonts w:ascii="Arial Narrow" w:hAnsi="Arial Narrow" w:cs="Arial"/>
                <w:i/>
                <w:iCs/>
                <w:color w:val="FF0000"/>
                <w:sz w:val="22"/>
                <w:szCs w:val="22"/>
              </w:rPr>
              <w:t>Señalar de acuerdo a los estudios previos </w:t>
            </w:r>
            <w:r w:rsidRPr="009B7D32">
              <w:rPr>
                <w:rStyle w:val="eop"/>
                <w:rFonts w:ascii="Arial Narrow" w:hAnsi="Arial Narrow" w:cs="Arial"/>
                <w:i/>
                <w:iCs/>
                <w:color w:val="FF0000"/>
                <w:sz w:val="22"/>
                <w:szCs w:val="22"/>
              </w:rPr>
              <w:t xml:space="preserve"> o pliego de condiciones </w:t>
            </w:r>
          </w:p>
        </w:tc>
      </w:tr>
      <w:tr w:rsidRPr="009B7D32" w:rsidR="00CF5B0E" w:rsidTr="333FB2F3" w14:paraId="2A5152A6" w14:textId="77777777">
        <w:trPr>
          <w:trHeight w:val="448"/>
        </w:trPr>
        <w:tc>
          <w:tcPr>
            <w:tcW w:w="975" w:type="dxa"/>
            <w:shd w:val="clear" w:color="auto" w:fill="auto"/>
            <w:tcMar/>
            <w:vAlign w:val="center"/>
            <w:hideMark/>
          </w:tcPr>
          <w:p w:rsidRPr="009B7D32" w:rsidR="00CF5B0E" w:rsidP="00CF5B0E" w:rsidRDefault="00CF5B0E" w14:paraId="36DA634A" w14:textId="77777777">
            <w:pPr>
              <w:pStyle w:val="Prrafodelista"/>
              <w:numPr>
                <w:ilvl w:val="0"/>
                <w:numId w:val="3"/>
              </w:numPr>
              <w:suppressAutoHyphens w:val="0"/>
              <w:ind w:left="213" w:hanging="222"/>
              <w:contextualSpacing/>
              <w:jc w:val="both"/>
              <w:textAlignment w:val="auto"/>
              <w:rPr>
                <w:rFonts w:ascii="Arial Narrow" w:hAnsi="Arial Narrow" w:cs="Arial"/>
                <w:b/>
                <w:bCs/>
                <w:color w:val="000000" w:themeColor="text1"/>
                <w:sz w:val="22"/>
                <w:szCs w:val="22"/>
                <w:lang w:val="es-CO"/>
              </w:rPr>
            </w:pPr>
            <w:r w:rsidRPr="009B7D32">
              <w:rPr>
                <w:rFonts w:ascii="Arial Narrow" w:hAnsi="Arial Narrow" w:cs="Arial"/>
                <w:b/>
                <w:bCs/>
                <w:color w:val="000000" w:themeColor="text1"/>
                <w:sz w:val="22"/>
                <w:szCs w:val="22"/>
                <w:lang w:val="es-CO"/>
              </w:rPr>
              <w:t>PLAZO DE EJECUCIÓN</w:t>
            </w:r>
          </w:p>
        </w:tc>
        <w:tc>
          <w:tcPr>
            <w:tcW w:w="8497" w:type="dxa"/>
            <w:gridSpan w:val="2"/>
            <w:shd w:val="clear" w:color="auto" w:fill="auto"/>
            <w:tcMar/>
            <w:vAlign w:val="center"/>
          </w:tcPr>
          <w:p w:rsidRPr="009B7D32" w:rsidR="00CF5B0E" w:rsidP="00CF5B0E" w:rsidRDefault="00CF5B0E" w14:paraId="731FE998" w14:textId="2F148C2C">
            <w:pPr>
              <w:ind w:left="-69" w:right="-70"/>
              <w:jc w:val="both"/>
              <w:rPr>
                <w:rFonts w:ascii="Arial Narrow" w:hAnsi="Arial Narrow" w:cs="Arial"/>
                <w:color w:val="000000" w:themeColor="text1"/>
                <w:sz w:val="22"/>
                <w:szCs w:val="22"/>
              </w:rPr>
            </w:pPr>
            <w:r w:rsidRPr="009B7D32">
              <w:rPr>
                <w:rStyle w:val="normaltextrun"/>
                <w:rFonts w:ascii="Arial Narrow" w:hAnsi="Arial Narrow" w:cs="Arial"/>
                <w:i/>
                <w:iCs/>
                <w:color w:val="FF0000"/>
                <w:sz w:val="22"/>
                <w:szCs w:val="22"/>
              </w:rPr>
              <w:t>Señalar de acuerdo a los estudios previos </w:t>
            </w:r>
            <w:r w:rsidRPr="009B7D32">
              <w:rPr>
                <w:rStyle w:val="eop"/>
                <w:rFonts w:ascii="Arial Narrow" w:hAnsi="Arial Narrow" w:cs="Arial"/>
                <w:i/>
                <w:color w:val="FF0000"/>
                <w:sz w:val="22"/>
                <w:szCs w:val="22"/>
              </w:rPr>
              <w:t xml:space="preserve"> o pliego de condiciones </w:t>
            </w:r>
          </w:p>
        </w:tc>
      </w:tr>
      <w:tr w:rsidRPr="009B7D32" w:rsidR="00CF5B0E" w:rsidTr="333FB2F3" w14:paraId="1922CE30" w14:textId="77777777">
        <w:trPr>
          <w:trHeight w:val="405"/>
        </w:trPr>
        <w:tc>
          <w:tcPr>
            <w:tcW w:w="975" w:type="dxa"/>
            <w:shd w:val="clear" w:color="auto" w:fill="auto"/>
            <w:tcMar/>
            <w:vAlign w:val="center"/>
            <w:hideMark/>
          </w:tcPr>
          <w:p w:rsidRPr="009B7D32" w:rsidR="00CF5B0E" w:rsidP="00CF5B0E" w:rsidRDefault="00CF5B0E" w14:paraId="0CDC6979" w14:textId="77777777">
            <w:pPr>
              <w:pStyle w:val="Prrafodelista"/>
              <w:numPr>
                <w:ilvl w:val="1"/>
                <w:numId w:val="3"/>
              </w:numPr>
              <w:suppressAutoHyphens w:val="0"/>
              <w:ind w:left="351" w:hanging="426"/>
              <w:contextualSpacing/>
              <w:jc w:val="both"/>
              <w:textAlignment w:val="auto"/>
              <w:rPr>
                <w:rFonts w:ascii="Arial Narrow" w:hAnsi="Arial Narrow" w:cs="Arial"/>
                <w:b/>
                <w:bCs/>
                <w:color w:val="000000" w:themeColor="text1"/>
                <w:sz w:val="22"/>
                <w:szCs w:val="22"/>
                <w:lang w:val="es-CO"/>
              </w:rPr>
            </w:pPr>
            <w:r w:rsidRPr="009B7D32">
              <w:rPr>
                <w:rFonts w:ascii="Arial Narrow" w:hAnsi="Arial Narrow" w:cs="Arial"/>
                <w:b/>
                <w:bCs/>
                <w:color w:val="000000" w:themeColor="text1"/>
                <w:sz w:val="22"/>
                <w:szCs w:val="22"/>
                <w:lang w:val="es-CO"/>
              </w:rPr>
              <w:t>ACTA DE INICIO</w:t>
            </w:r>
          </w:p>
        </w:tc>
        <w:tc>
          <w:tcPr>
            <w:tcW w:w="8497" w:type="dxa"/>
            <w:gridSpan w:val="2"/>
            <w:shd w:val="clear" w:color="auto" w:fill="auto"/>
            <w:tcMar/>
            <w:vAlign w:val="center"/>
            <w:hideMark/>
          </w:tcPr>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3"/>
              <w:gridCol w:w="436"/>
              <w:gridCol w:w="1270"/>
              <w:gridCol w:w="483"/>
            </w:tblGrid>
            <w:tr w:rsidRPr="009B7D32" w:rsidR="00CF5B0E" w:rsidTr="47DFFF84" w14:paraId="2CC4D675" w14:textId="77777777">
              <w:tc>
                <w:tcPr>
                  <w:tcW w:w="633" w:type="dxa"/>
                  <w:tcBorders>
                    <w:top w:val="nil"/>
                    <w:left w:val="nil"/>
                    <w:bottom w:val="nil"/>
                    <w:right w:val="single" w:color="auto" w:sz="4" w:space="0"/>
                  </w:tcBorders>
                  <w:shd w:val="clear" w:color="auto" w:fill="auto"/>
                </w:tcPr>
                <w:p w:rsidRPr="009B7D32" w:rsidR="00CF5B0E" w:rsidP="00CF5B0E" w:rsidRDefault="00CF5B0E" w14:paraId="7EC6FF26" w14:textId="77777777">
                  <w:pPr>
                    <w:jc w:val="both"/>
                    <w:rPr>
                      <w:rFonts w:ascii="Arial Narrow" w:hAnsi="Arial Narrow" w:cs="Arial"/>
                      <w:color w:val="000000" w:themeColor="text1"/>
                      <w:sz w:val="22"/>
                      <w:szCs w:val="22"/>
                      <w:lang w:eastAsia="es-CO"/>
                    </w:rPr>
                  </w:pPr>
                  <w:r w:rsidRPr="009B7D32">
                    <w:rPr>
                      <w:rFonts w:ascii="Arial Narrow" w:hAnsi="Arial Narrow" w:cs="Arial"/>
                      <w:color w:val="000000" w:themeColor="text1"/>
                      <w:sz w:val="22"/>
                      <w:szCs w:val="22"/>
                      <w:lang w:eastAsia="es-CO"/>
                    </w:rPr>
                    <w:t>SI</w:t>
                  </w:r>
                </w:p>
              </w:tc>
              <w:tc>
                <w:tcPr>
                  <w:tcW w:w="436" w:type="dxa"/>
                  <w:tcBorders>
                    <w:left w:val="single" w:color="auto" w:sz="4" w:space="0"/>
                    <w:right w:val="single" w:color="auto" w:sz="4" w:space="0"/>
                  </w:tcBorders>
                  <w:shd w:val="clear" w:color="auto" w:fill="auto"/>
                </w:tcPr>
                <w:p w:rsidRPr="009B7D32" w:rsidR="00CF5B0E" w:rsidP="00CF5B0E" w:rsidRDefault="00CF5B0E" w14:paraId="33375DDA" w14:textId="77777777">
                  <w:pPr>
                    <w:jc w:val="both"/>
                    <w:rPr>
                      <w:rFonts w:ascii="Arial Narrow" w:hAnsi="Arial Narrow" w:cs="Arial"/>
                      <w:b/>
                      <w:color w:val="000000" w:themeColor="text1"/>
                      <w:sz w:val="22"/>
                      <w:szCs w:val="22"/>
                      <w:lang w:eastAsia="es-CO"/>
                    </w:rPr>
                  </w:pPr>
                </w:p>
              </w:tc>
              <w:tc>
                <w:tcPr>
                  <w:tcW w:w="1270" w:type="dxa"/>
                  <w:tcBorders>
                    <w:top w:val="nil"/>
                    <w:left w:val="single" w:color="auto" w:sz="4" w:space="0"/>
                    <w:bottom w:val="nil"/>
                    <w:right w:val="single" w:color="auto" w:sz="4" w:space="0"/>
                  </w:tcBorders>
                  <w:shd w:val="clear" w:color="auto" w:fill="auto"/>
                </w:tcPr>
                <w:p w:rsidRPr="009B7D32" w:rsidR="00CF5B0E" w:rsidP="00CF5B0E" w:rsidRDefault="00CF5B0E" w14:paraId="6E183036" w14:textId="77777777">
                  <w:pPr>
                    <w:jc w:val="both"/>
                    <w:rPr>
                      <w:rFonts w:ascii="Arial Narrow" w:hAnsi="Arial Narrow" w:cs="Arial"/>
                      <w:color w:val="000000" w:themeColor="text1"/>
                      <w:sz w:val="22"/>
                      <w:szCs w:val="22"/>
                      <w:lang w:eastAsia="es-CO"/>
                    </w:rPr>
                  </w:pPr>
                  <w:r w:rsidRPr="009B7D32">
                    <w:rPr>
                      <w:rFonts w:ascii="Arial Narrow" w:hAnsi="Arial Narrow" w:cs="Arial"/>
                      <w:color w:val="000000" w:themeColor="text1"/>
                      <w:sz w:val="22"/>
                      <w:szCs w:val="22"/>
                      <w:lang w:eastAsia="es-CO"/>
                    </w:rPr>
                    <w:t xml:space="preserve"> NO            </w:t>
                  </w:r>
                </w:p>
              </w:tc>
              <w:tc>
                <w:tcPr>
                  <w:tcW w:w="483" w:type="dxa"/>
                  <w:tcBorders>
                    <w:left w:val="single" w:color="auto" w:sz="4" w:space="0"/>
                  </w:tcBorders>
                  <w:shd w:val="clear" w:color="auto" w:fill="auto"/>
                </w:tcPr>
                <w:p w:rsidRPr="009B7D32" w:rsidR="00CF5B0E" w:rsidP="47DFFF84" w:rsidRDefault="00CF5B0E" w14:paraId="30FE746A" w14:textId="7E375117">
                  <w:pPr>
                    <w:jc w:val="both"/>
                    <w:rPr>
                      <w:rFonts w:ascii="Arial Narrow" w:hAnsi="Arial Narrow" w:cs="Arial"/>
                      <w:b/>
                      <w:bCs/>
                      <w:color w:val="000000" w:themeColor="text1"/>
                      <w:sz w:val="22"/>
                      <w:szCs w:val="22"/>
                      <w:lang w:eastAsia="es-CO"/>
                    </w:rPr>
                  </w:pPr>
                </w:p>
              </w:tc>
            </w:tr>
          </w:tbl>
          <w:p w:rsidRPr="009B7D32" w:rsidR="00CF5B0E" w:rsidP="00CF5B0E" w:rsidRDefault="00CF5B0E" w14:paraId="16641914" w14:textId="77777777">
            <w:pPr>
              <w:jc w:val="both"/>
              <w:rPr>
                <w:rFonts w:ascii="Arial Narrow" w:hAnsi="Arial Narrow" w:cs="Arial"/>
                <w:color w:val="000000" w:themeColor="text1"/>
                <w:sz w:val="22"/>
                <w:szCs w:val="22"/>
                <w:lang w:eastAsia="es-CO"/>
              </w:rPr>
            </w:pPr>
          </w:p>
        </w:tc>
      </w:tr>
      <w:tr w:rsidRPr="009B7D32" w:rsidR="00CF5B0E" w:rsidTr="333FB2F3" w14:paraId="37B5F0FF" w14:textId="77777777">
        <w:trPr>
          <w:trHeight w:val="422"/>
        </w:trPr>
        <w:tc>
          <w:tcPr>
            <w:tcW w:w="975" w:type="dxa"/>
            <w:shd w:val="clear" w:color="auto" w:fill="auto"/>
            <w:tcMar/>
            <w:vAlign w:val="center"/>
            <w:hideMark/>
          </w:tcPr>
          <w:p w:rsidRPr="009B7D32" w:rsidR="00CF5B0E" w:rsidP="00CF5B0E" w:rsidRDefault="00CF5B0E" w14:paraId="674CCA92" w14:textId="77777777">
            <w:pPr>
              <w:pStyle w:val="Prrafodelista"/>
              <w:numPr>
                <w:ilvl w:val="0"/>
                <w:numId w:val="3"/>
              </w:numPr>
              <w:suppressAutoHyphens w:val="0"/>
              <w:ind w:left="213" w:hanging="222"/>
              <w:contextualSpacing/>
              <w:jc w:val="both"/>
              <w:textAlignment w:val="auto"/>
              <w:rPr>
                <w:rFonts w:ascii="Arial Narrow" w:hAnsi="Arial Narrow" w:cs="Arial"/>
                <w:b/>
                <w:bCs/>
                <w:color w:val="000000" w:themeColor="text1"/>
                <w:sz w:val="22"/>
                <w:szCs w:val="22"/>
                <w:lang w:val="es-CO"/>
              </w:rPr>
            </w:pPr>
            <w:r w:rsidRPr="009B7D32">
              <w:rPr>
                <w:rFonts w:ascii="Arial Narrow" w:hAnsi="Arial Narrow" w:cs="Arial"/>
                <w:b/>
                <w:bCs/>
                <w:color w:val="000000" w:themeColor="text1"/>
                <w:sz w:val="22"/>
                <w:szCs w:val="22"/>
                <w:lang w:val="es-CO"/>
              </w:rPr>
              <w:t>LIQUIDACION</w:t>
            </w:r>
          </w:p>
        </w:tc>
        <w:tc>
          <w:tcPr>
            <w:tcW w:w="8497" w:type="dxa"/>
            <w:gridSpan w:val="2"/>
            <w:shd w:val="clear" w:color="auto" w:fill="auto"/>
            <w:tcMar/>
            <w:vAlign w:val="center"/>
            <w:hideMark/>
          </w:tcPr>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770"/>
              <w:gridCol w:w="567"/>
              <w:gridCol w:w="992"/>
              <w:gridCol w:w="426"/>
            </w:tblGrid>
            <w:tr w:rsidRPr="009B7D32" w:rsidR="00CF5B0E" w:rsidTr="47DFFF84" w14:paraId="69317715" w14:textId="77777777">
              <w:tc>
                <w:tcPr>
                  <w:tcW w:w="2770" w:type="dxa"/>
                  <w:tcBorders>
                    <w:top w:val="nil"/>
                    <w:left w:val="nil"/>
                    <w:bottom w:val="nil"/>
                    <w:right w:val="single" w:color="auto" w:sz="4" w:space="0"/>
                  </w:tcBorders>
                  <w:shd w:val="clear" w:color="auto" w:fill="auto"/>
                </w:tcPr>
                <w:p w:rsidRPr="009B7D32" w:rsidR="00CF5B0E" w:rsidP="00CF5B0E" w:rsidRDefault="00CF5B0E" w14:paraId="080439A7" w14:textId="77777777">
                  <w:pPr>
                    <w:jc w:val="both"/>
                    <w:rPr>
                      <w:rFonts w:ascii="Arial Narrow" w:hAnsi="Arial Narrow" w:cs="Arial"/>
                      <w:color w:val="000000" w:themeColor="text1"/>
                      <w:sz w:val="22"/>
                      <w:szCs w:val="22"/>
                      <w:lang w:eastAsia="es-CO"/>
                    </w:rPr>
                  </w:pPr>
                  <w:r w:rsidRPr="009B7D32">
                    <w:rPr>
                      <w:rFonts w:ascii="Arial Narrow" w:hAnsi="Arial Narrow" w:cs="Arial"/>
                      <w:color w:val="000000" w:themeColor="text1"/>
                      <w:sz w:val="22"/>
                      <w:szCs w:val="22"/>
                      <w:lang w:eastAsia="es-CO"/>
                    </w:rPr>
                    <w:t>Procede la liquidación   SI</w:t>
                  </w:r>
                </w:p>
              </w:tc>
              <w:tc>
                <w:tcPr>
                  <w:tcW w:w="567" w:type="dxa"/>
                  <w:tcBorders>
                    <w:left w:val="single" w:color="auto" w:sz="4" w:space="0"/>
                    <w:right w:val="single" w:color="auto" w:sz="4" w:space="0"/>
                  </w:tcBorders>
                  <w:shd w:val="clear" w:color="auto" w:fill="auto"/>
                </w:tcPr>
                <w:p w:rsidRPr="009B7D32" w:rsidR="00CF5B0E" w:rsidP="47DFFF84" w:rsidRDefault="00CF5B0E" w14:paraId="252483C0" w14:textId="5DE34FF1">
                  <w:pPr>
                    <w:jc w:val="both"/>
                    <w:rPr>
                      <w:rFonts w:ascii="Arial Narrow" w:hAnsi="Arial Narrow" w:cs="Arial"/>
                      <w:b/>
                      <w:bCs/>
                      <w:color w:val="000000" w:themeColor="text1"/>
                      <w:sz w:val="22"/>
                      <w:szCs w:val="22"/>
                      <w:lang w:eastAsia="es-CO"/>
                    </w:rPr>
                  </w:pPr>
                </w:p>
              </w:tc>
              <w:tc>
                <w:tcPr>
                  <w:tcW w:w="992" w:type="dxa"/>
                  <w:tcBorders>
                    <w:top w:val="nil"/>
                    <w:left w:val="single" w:color="auto" w:sz="4" w:space="0"/>
                    <w:bottom w:val="nil"/>
                    <w:right w:val="single" w:color="auto" w:sz="4" w:space="0"/>
                  </w:tcBorders>
                  <w:shd w:val="clear" w:color="auto" w:fill="auto"/>
                </w:tcPr>
                <w:p w:rsidRPr="009B7D32" w:rsidR="00CF5B0E" w:rsidP="00CF5B0E" w:rsidRDefault="00CF5B0E" w14:paraId="04DF2C8D" w14:textId="77777777">
                  <w:pPr>
                    <w:jc w:val="both"/>
                    <w:rPr>
                      <w:rFonts w:ascii="Arial Narrow" w:hAnsi="Arial Narrow" w:cs="Arial"/>
                      <w:color w:val="000000" w:themeColor="text1"/>
                      <w:sz w:val="22"/>
                      <w:szCs w:val="22"/>
                      <w:lang w:eastAsia="es-CO"/>
                    </w:rPr>
                  </w:pPr>
                  <w:r w:rsidRPr="009B7D32">
                    <w:rPr>
                      <w:rFonts w:ascii="Arial Narrow" w:hAnsi="Arial Narrow" w:cs="Arial"/>
                      <w:color w:val="000000" w:themeColor="text1"/>
                      <w:sz w:val="22"/>
                      <w:szCs w:val="22"/>
                      <w:lang w:eastAsia="es-CO"/>
                    </w:rPr>
                    <w:t xml:space="preserve">NO        </w:t>
                  </w:r>
                </w:p>
              </w:tc>
              <w:tc>
                <w:tcPr>
                  <w:tcW w:w="426" w:type="dxa"/>
                  <w:tcBorders>
                    <w:left w:val="single" w:color="auto" w:sz="4" w:space="0"/>
                  </w:tcBorders>
                  <w:shd w:val="clear" w:color="auto" w:fill="auto"/>
                </w:tcPr>
                <w:p w:rsidRPr="009B7D32" w:rsidR="00CF5B0E" w:rsidP="00CF5B0E" w:rsidRDefault="00CF5B0E" w14:paraId="00BCE1DC" w14:textId="7BEADFE2">
                  <w:pPr>
                    <w:jc w:val="both"/>
                    <w:rPr>
                      <w:rFonts w:ascii="Arial Narrow" w:hAnsi="Arial Narrow" w:cs="Arial"/>
                      <w:b/>
                      <w:color w:val="000000" w:themeColor="text1"/>
                      <w:sz w:val="22"/>
                      <w:szCs w:val="22"/>
                      <w:lang w:eastAsia="es-CO"/>
                    </w:rPr>
                  </w:pPr>
                </w:p>
              </w:tc>
            </w:tr>
          </w:tbl>
          <w:p w:rsidRPr="009B7D32" w:rsidR="00CF5B0E" w:rsidP="00CF5B0E" w:rsidRDefault="00CF5B0E" w14:paraId="29B24962" w14:textId="77777777">
            <w:pPr>
              <w:jc w:val="both"/>
              <w:rPr>
                <w:rFonts w:ascii="Arial Narrow" w:hAnsi="Arial Narrow" w:cs="Arial"/>
                <w:color w:val="000000" w:themeColor="text1"/>
                <w:sz w:val="22"/>
                <w:szCs w:val="22"/>
                <w:lang w:eastAsia="es-CO"/>
              </w:rPr>
            </w:pPr>
          </w:p>
        </w:tc>
      </w:tr>
      <w:tr w:rsidRPr="009B7D32" w:rsidR="00CF5B0E" w:rsidTr="333FB2F3" w14:paraId="14DC68EB" w14:textId="77777777">
        <w:trPr>
          <w:trHeight w:val="386"/>
        </w:trPr>
        <w:tc>
          <w:tcPr>
            <w:tcW w:w="975" w:type="dxa"/>
            <w:tcBorders>
              <w:top w:val="single" w:color="auto" w:sz="4" w:space="0"/>
              <w:left w:val="single" w:color="auto" w:sz="4" w:space="0"/>
              <w:bottom w:val="single" w:color="auto" w:sz="4" w:space="0"/>
              <w:right w:val="single" w:color="auto" w:sz="4" w:space="0"/>
            </w:tcBorders>
            <w:shd w:val="clear" w:color="auto" w:fill="auto"/>
            <w:tcMar/>
            <w:vAlign w:val="center"/>
          </w:tcPr>
          <w:p w:rsidRPr="009B7D32" w:rsidR="00CF5B0E" w:rsidP="00CF5B0E" w:rsidRDefault="00CF5B0E" w14:paraId="59EB298C" w14:textId="7BC719AA">
            <w:pPr>
              <w:pStyle w:val="Prrafodelista"/>
              <w:numPr>
                <w:ilvl w:val="0"/>
                <w:numId w:val="3"/>
              </w:numPr>
              <w:suppressAutoHyphens w:val="0"/>
              <w:ind w:left="213" w:hanging="213"/>
              <w:contextualSpacing/>
              <w:jc w:val="both"/>
              <w:textAlignment w:val="auto"/>
              <w:rPr>
                <w:rFonts w:ascii="Arial Narrow" w:hAnsi="Arial Narrow" w:cs="Arial"/>
                <w:b/>
                <w:bCs/>
                <w:color w:val="000000" w:themeColor="text1"/>
                <w:sz w:val="22"/>
                <w:szCs w:val="22"/>
                <w:lang w:val="es-CO"/>
              </w:rPr>
            </w:pPr>
            <w:r w:rsidRPr="009B7D32">
              <w:rPr>
                <w:rFonts w:ascii="Arial Narrow" w:hAnsi="Arial Narrow" w:cs="Arial"/>
                <w:b/>
                <w:bCs/>
                <w:color w:val="000000" w:themeColor="text1"/>
                <w:sz w:val="22"/>
                <w:szCs w:val="22"/>
                <w:lang w:val="es-CO"/>
              </w:rPr>
              <w:t>GARANTIAS</w:t>
            </w:r>
          </w:p>
        </w:tc>
        <w:tc>
          <w:tcPr>
            <w:tcW w:w="8497"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9B7D32" w:rsidR="00CF5B0E" w:rsidP="00CF5B0E" w:rsidRDefault="00CF5B0E" w14:paraId="07990834" w14:textId="7C86E01E">
            <w:pPr>
              <w:tabs>
                <w:tab w:val="left" w:pos="5520"/>
              </w:tabs>
              <w:spacing w:after="0" w:line="240" w:lineRule="auto"/>
              <w:jc w:val="both"/>
              <w:rPr>
                <w:rFonts w:ascii="Arial Narrow" w:hAnsi="Arial Narrow" w:cs="Arial"/>
                <w:color w:val="000000" w:themeColor="text1"/>
                <w:sz w:val="22"/>
                <w:szCs w:val="22"/>
              </w:rPr>
            </w:pPr>
            <w:r w:rsidRPr="009B7D32">
              <w:rPr>
                <w:rStyle w:val="normaltextrun"/>
                <w:rFonts w:ascii="Arial Narrow" w:hAnsi="Arial Narrow" w:cs="Arial"/>
                <w:i/>
                <w:iCs/>
                <w:color w:val="FF0000"/>
                <w:sz w:val="22"/>
                <w:szCs w:val="22"/>
              </w:rPr>
              <w:t>Señalar de acuerdo a los estudios previos </w:t>
            </w:r>
            <w:r w:rsidRPr="009B7D32">
              <w:rPr>
                <w:rStyle w:val="eop"/>
                <w:rFonts w:ascii="Arial Narrow" w:hAnsi="Arial Narrow" w:cs="Arial"/>
                <w:i/>
                <w:color w:val="FF0000"/>
                <w:sz w:val="22"/>
                <w:szCs w:val="22"/>
              </w:rPr>
              <w:t xml:space="preserve"> o pliego de condiciones </w:t>
            </w:r>
          </w:p>
        </w:tc>
      </w:tr>
      <w:tr w:rsidRPr="009B7D32" w:rsidR="00CF5B0E" w:rsidTr="333FB2F3" w14:paraId="6CBE5DE4" w14:textId="77777777">
        <w:trPr>
          <w:trHeight w:val="225"/>
        </w:trPr>
        <w:tc>
          <w:tcPr>
            <w:tcW w:w="975" w:type="dxa"/>
            <w:shd w:val="clear" w:color="auto" w:fill="auto"/>
            <w:tcMar/>
            <w:vAlign w:val="center"/>
          </w:tcPr>
          <w:p w:rsidRPr="009B7D32" w:rsidR="00CF5B0E" w:rsidP="00CF5B0E" w:rsidRDefault="00CF5B0E" w14:paraId="66B1B16C" w14:textId="3D6CB592">
            <w:pPr>
              <w:pStyle w:val="Prrafodelista"/>
              <w:numPr>
                <w:ilvl w:val="0"/>
                <w:numId w:val="3"/>
              </w:numPr>
              <w:suppressAutoHyphens w:val="0"/>
              <w:ind w:left="213" w:hanging="222"/>
              <w:contextualSpacing/>
              <w:textAlignment w:val="auto"/>
              <w:rPr>
                <w:rFonts w:ascii="Arial Narrow" w:hAnsi="Arial Narrow" w:cs="Arial"/>
                <w:b/>
                <w:bCs/>
                <w:color w:val="000000" w:themeColor="text1"/>
                <w:sz w:val="22"/>
                <w:szCs w:val="22"/>
                <w:lang w:val="es-CO"/>
              </w:rPr>
            </w:pPr>
            <w:r w:rsidRPr="009B7D32">
              <w:rPr>
                <w:rFonts w:ascii="Arial Narrow" w:hAnsi="Arial Narrow" w:cs="Arial"/>
                <w:b/>
                <w:bCs/>
                <w:color w:val="000000" w:themeColor="text1"/>
                <w:sz w:val="22"/>
                <w:szCs w:val="22"/>
                <w:lang w:val="es-CO"/>
              </w:rPr>
              <w:t xml:space="preserve">OBLIGACIONES DEL CONTRATISTA </w:t>
            </w:r>
          </w:p>
        </w:tc>
        <w:tc>
          <w:tcPr>
            <w:tcW w:w="8497" w:type="dxa"/>
            <w:gridSpan w:val="2"/>
            <w:shd w:val="clear" w:color="auto" w:fill="auto"/>
            <w:tcMar/>
            <w:vAlign w:val="center"/>
          </w:tcPr>
          <w:p w:rsidRPr="009B7D32" w:rsidR="00CF5B0E" w:rsidP="00CF5B0E" w:rsidRDefault="00CF5B0E" w14:paraId="1FF74929" w14:textId="3955C8F7">
            <w:pPr>
              <w:contextualSpacing/>
              <w:jc w:val="both"/>
              <w:rPr>
                <w:rFonts w:ascii="Arial Narrow" w:hAnsi="Arial Narrow" w:eastAsia="Calibri" w:cs="Arial"/>
                <w:color w:val="000000" w:themeColor="text1"/>
                <w:sz w:val="22"/>
                <w:szCs w:val="22"/>
              </w:rPr>
            </w:pPr>
            <w:r w:rsidRPr="009B7D32">
              <w:rPr>
                <w:rStyle w:val="normaltextrun"/>
                <w:rFonts w:ascii="Arial Narrow" w:hAnsi="Arial Narrow" w:cs="Arial"/>
                <w:i/>
                <w:iCs/>
                <w:color w:val="FF0000"/>
                <w:sz w:val="22"/>
                <w:szCs w:val="22"/>
              </w:rPr>
              <w:t>Señalar de acuerdo a los estudios previos </w:t>
            </w:r>
            <w:r w:rsidRPr="009B7D32">
              <w:rPr>
                <w:rStyle w:val="eop"/>
                <w:rFonts w:ascii="Arial Narrow" w:hAnsi="Arial Narrow" w:cs="Arial"/>
                <w:i/>
                <w:color w:val="FF0000"/>
                <w:sz w:val="22"/>
                <w:szCs w:val="22"/>
              </w:rPr>
              <w:t xml:space="preserve"> o pliego de condiciones </w:t>
            </w:r>
          </w:p>
        </w:tc>
      </w:tr>
      <w:tr w:rsidRPr="009B7D32" w:rsidR="00CF5B0E" w:rsidTr="333FB2F3" w14:paraId="660F34C7" w14:textId="77777777">
        <w:trPr>
          <w:trHeight w:val="681"/>
        </w:trPr>
        <w:tc>
          <w:tcPr>
            <w:tcW w:w="975" w:type="dxa"/>
            <w:shd w:val="clear" w:color="auto" w:fill="auto"/>
            <w:tcMar/>
            <w:vAlign w:val="center"/>
          </w:tcPr>
          <w:p w:rsidRPr="009B7D32" w:rsidR="00CF5B0E" w:rsidP="00CF5B0E" w:rsidRDefault="00CF5B0E" w14:paraId="5E24F647" w14:textId="2A63D59A">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8.OBLIGACIO</w:t>
            </w:r>
            <w:r w:rsidR="009B7D32">
              <w:rPr>
                <w:rFonts w:ascii="Arial Narrow" w:hAnsi="Arial Narrow" w:cs="Arial"/>
                <w:b/>
                <w:bCs/>
                <w:color w:val="000000" w:themeColor="text1"/>
                <w:sz w:val="22"/>
                <w:szCs w:val="22"/>
                <w:lang w:eastAsia="es-CO"/>
              </w:rPr>
              <w:t>N</w:t>
            </w:r>
            <w:r w:rsidRPr="009B7D32">
              <w:rPr>
                <w:rFonts w:ascii="Arial Narrow" w:hAnsi="Arial Narrow" w:cs="Arial"/>
                <w:b/>
                <w:bCs/>
                <w:color w:val="000000" w:themeColor="text1"/>
                <w:sz w:val="22"/>
                <w:szCs w:val="22"/>
                <w:lang w:eastAsia="es-CO"/>
              </w:rPr>
              <w:t xml:space="preserve">ES DE LA LOTERIA </w:t>
            </w:r>
          </w:p>
        </w:tc>
        <w:tc>
          <w:tcPr>
            <w:tcW w:w="8497" w:type="dxa"/>
            <w:gridSpan w:val="2"/>
            <w:shd w:val="clear" w:color="auto" w:fill="auto"/>
            <w:tcMar/>
            <w:vAlign w:val="center"/>
          </w:tcPr>
          <w:p w:rsidRPr="009B7D32" w:rsidR="00CF5B0E" w:rsidP="00CF5B0E" w:rsidRDefault="00CF5B0E" w14:paraId="2D8518A5" w14:textId="5630EFC5">
            <w:pPr>
              <w:widowControl w:val="0"/>
              <w:tabs>
                <w:tab w:val="left" w:pos="1990"/>
              </w:tabs>
              <w:autoSpaceDE w:val="0"/>
              <w:autoSpaceDN w:val="0"/>
              <w:spacing w:before="90"/>
              <w:ind w:right="137"/>
              <w:jc w:val="both"/>
              <w:rPr>
                <w:rFonts w:ascii="Arial Narrow" w:hAnsi="Arial Narrow" w:cs="Arial"/>
                <w:b/>
                <w:color w:val="000000" w:themeColor="text1"/>
                <w:sz w:val="22"/>
                <w:szCs w:val="22"/>
              </w:rPr>
            </w:pPr>
            <w:r w:rsidRPr="009B7D32">
              <w:rPr>
                <w:rStyle w:val="normaltextrun"/>
                <w:rFonts w:ascii="Arial Narrow" w:hAnsi="Arial Narrow" w:cs="Arial"/>
                <w:i/>
                <w:iCs/>
                <w:color w:val="FF0000"/>
                <w:sz w:val="22"/>
                <w:szCs w:val="22"/>
              </w:rPr>
              <w:t>Señalar de acuerdo a los estudios previos </w:t>
            </w:r>
            <w:r w:rsidRPr="009B7D32">
              <w:rPr>
                <w:rStyle w:val="eop"/>
                <w:rFonts w:ascii="Arial Narrow" w:hAnsi="Arial Narrow" w:cs="Arial"/>
                <w:i/>
                <w:color w:val="FF0000"/>
                <w:sz w:val="22"/>
                <w:szCs w:val="22"/>
              </w:rPr>
              <w:t xml:space="preserve"> o pliego de condiciones </w:t>
            </w:r>
          </w:p>
        </w:tc>
      </w:tr>
      <w:tr w:rsidRPr="009B7D32" w:rsidR="00CF5B0E" w:rsidTr="333FB2F3" w14:paraId="2901C869" w14:textId="77777777">
        <w:trPr>
          <w:trHeight w:val="930"/>
        </w:trPr>
        <w:tc>
          <w:tcPr>
            <w:tcW w:w="975" w:type="dxa"/>
            <w:shd w:val="clear" w:color="auto" w:fill="auto"/>
            <w:tcMar/>
            <w:vAlign w:val="center"/>
          </w:tcPr>
          <w:p w:rsidRPr="009B7D32" w:rsidR="00CF5B0E" w:rsidP="00CF5B0E" w:rsidRDefault="00CF5B0E" w14:paraId="70689107" w14:textId="77777777">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9.DOCUMENTOS INTEGRANTES DEL CONTRATO</w:t>
            </w:r>
          </w:p>
        </w:tc>
        <w:tc>
          <w:tcPr>
            <w:tcW w:w="8497" w:type="dxa"/>
            <w:gridSpan w:val="2"/>
            <w:shd w:val="clear" w:color="auto" w:fill="auto"/>
            <w:tcMar/>
            <w:vAlign w:val="center"/>
          </w:tcPr>
          <w:p w:rsidRPr="009B7D32" w:rsidR="00CF5B0E" w:rsidP="00CF5B0E" w:rsidRDefault="00CF5B0E" w14:paraId="7690B878" w14:textId="77777777">
            <w:pPr>
              <w:ind w:left="-70" w:right="-69"/>
              <w:jc w:val="both"/>
              <w:rPr>
                <w:rFonts w:ascii="Arial Narrow" w:hAnsi="Arial Narrow" w:cs="Arial"/>
                <w:color w:val="000000" w:themeColor="text1"/>
                <w:sz w:val="22"/>
                <w:szCs w:val="22"/>
                <w:lang w:eastAsia="es-CO"/>
              </w:rPr>
            </w:pPr>
            <w:r w:rsidRPr="009B7D32">
              <w:rPr>
                <w:rFonts w:ascii="Arial Narrow" w:hAnsi="Arial Narrow" w:cs="Arial"/>
                <w:color w:val="000000" w:themeColor="text1"/>
                <w:sz w:val="22"/>
                <w:szCs w:val="22"/>
                <w:lang w:eastAsia="es-CO"/>
              </w:rPr>
              <w:t>Hacen parte del contrato todas las actuaciones y documentos, surtidas y expedidos, respectivamente en las etapas precontractual, contractual, en la liquidación del mismo cuando haya lugar a ella, y en la etapa pos contractual, y por tanto tienen fuerza vinculante con el presente documento.</w:t>
            </w:r>
          </w:p>
        </w:tc>
      </w:tr>
      <w:tr w:rsidRPr="009B7D32" w:rsidR="00CF5B0E" w:rsidTr="333FB2F3" w14:paraId="69097489" w14:textId="77777777">
        <w:trPr>
          <w:trHeight w:val="194"/>
        </w:trPr>
        <w:tc>
          <w:tcPr>
            <w:tcW w:w="9472" w:type="dxa"/>
            <w:gridSpan w:val="3"/>
            <w:shd w:val="clear" w:color="auto" w:fill="D9D9D9" w:themeFill="background1" w:themeFillShade="D9"/>
            <w:tcMar/>
            <w:vAlign w:val="center"/>
          </w:tcPr>
          <w:p w:rsidRPr="009B7D32" w:rsidR="00CF5B0E" w:rsidP="00CF5B0E" w:rsidRDefault="00CF5B0E" w14:paraId="44721E84" w14:textId="77777777">
            <w:pPr>
              <w:pStyle w:val="Prrafodelista"/>
              <w:numPr>
                <w:ilvl w:val="0"/>
                <w:numId w:val="2"/>
              </w:numPr>
              <w:suppressAutoHyphens w:val="0"/>
              <w:contextualSpacing/>
              <w:jc w:val="center"/>
              <w:textAlignment w:val="auto"/>
              <w:rPr>
                <w:rFonts w:ascii="Arial Narrow" w:hAnsi="Arial Narrow" w:cs="Arial"/>
                <w:b/>
                <w:color w:val="000000" w:themeColor="text1"/>
                <w:sz w:val="22"/>
                <w:szCs w:val="22"/>
                <w:lang w:val="es-CO"/>
              </w:rPr>
            </w:pPr>
            <w:r w:rsidRPr="009B7D32">
              <w:rPr>
                <w:rFonts w:ascii="Arial Narrow" w:hAnsi="Arial Narrow" w:cs="Arial"/>
                <w:b/>
                <w:bCs/>
                <w:color w:val="000000" w:themeColor="text1"/>
                <w:sz w:val="22"/>
                <w:szCs w:val="22"/>
                <w:lang w:val="es-CO"/>
              </w:rPr>
              <w:t>ESTIPULACIONES CONTRACTUALES ADICIONALES</w:t>
            </w:r>
          </w:p>
        </w:tc>
      </w:tr>
      <w:tr w:rsidRPr="009B7D32" w:rsidR="00CF5B0E" w:rsidTr="333FB2F3" w14:paraId="7627F673" w14:textId="77777777">
        <w:trPr>
          <w:trHeight w:val="1617"/>
        </w:trPr>
        <w:tc>
          <w:tcPr>
            <w:tcW w:w="975" w:type="dxa"/>
            <w:shd w:val="clear" w:color="auto" w:fill="auto"/>
            <w:tcMar/>
            <w:vAlign w:val="center"/>
          </w:tcPr>
          <w:p w:rsidRPr="009B7D32" w:rsidR="00CF5B0E" w:rsidP="00CF5B0E" w:rsidRDefault="00CF5B0E" w14:paraId="2AC889A8" w14:textId="77777777">
            <w:pPr>
              <w:rPr>
                <w:rFonts w:ascii="Arial Narrow" w:hAnsi="Arial Narrow" w:cs="Arial"/>
                <w:b/>
                <w:bCs/>
                <w:color w:val="000000" w:themeColor="text1"/>
                <w:sz w:val="22"/>
                <w:szCs w:val="22"/>
                <w:lang w:eastAsia="es-CO"/>
              </w:rPr>
            </w:pPr>
            <w:r w:rsidRPr="009B7D32">
              <w:rPr>
                <w:rFonts w:ascii="Arial Narrow" w:hAnsi="Arial Narrow" w:cs="Arial"/>
                <w:b/>
                <w:bCs/>
                <w:color w:val="000000" w:themeColor="text1"/>
                <w:sz w:val="22"/>
                <w:szCs w:val="22"/>
                <w:lang w:eastAsia="es-CO"/>
              </w:rPr>
              <w:t>10.ESTIPULACIONES CONTRACTUALES ADICIONALES</w:t>
            </w:r>
          </w:p>
        </w:tc>
        <w:tc>
          <w:tcPr>
            <w:tcW w:w="8497" w:type="dxa"/>
            <w:gridSpan w:val="2"/>
            <w:shd w:val="clear" w:color="auto" w:fill="auto"/>
            <w:tcMar/>
            <w:vAlign w:val="center"/>
          </w:tcPr>
          <w:p w:rsidRPr="009B7D32" w:rsidR="00CF5B0E" w:rsidP="00CF5B0E" w:rsidRDefault="00CF5B0E" w14:paraId="6A55BC5C" w14:textId="1213CED3">
            <w:pPr>
              <w:ind w:left="-70" w:right="-69"/>
              <w:jc w:val="both"/>
              <w:rPr>
                <w:rFonts w:ascii="Arial Narrow" w:hAnsi="Arial Narrow" w:cs="Arial"/>
                <w:color w:val="000000" w:themeColor="text1"/>
                <w:sz w:val="22"/>
                <w:szCs w:val="22"/>
                <w:lang w:eastAsia="es-CO"/>
              </w:rPr>
            </w:pPr>
            <w:r w:rsidRPr="009B7D32">
              <w:rPr>
                <w:rFonts w:ascii="Arial Narrow" w:hAnsi="Arial Narrow" w:cs="Arial"/>
                <w:color w:val="000000" w:themeColor="text1"/>
                <w:sz w:val="22"/>
                <w:szCs w:val="22"/>
                <w:lang w:eastAsia="es-CO"/>
              </w:rPr>
              <w:t xml:space="preserve">Se aplican y hacen parte del presente contrato y por tanto tiene fuerza vinculante las estipulaciones consignadas en el Estudio Previo, la propuesta presentada, documentos publicados en el Sistema Electrónico de Contratación “SECOP”, </w:t>
            </w:r>
            <w:r w:rsidRPr="009B7D32">
              <w:rPr>
                <w:rFonts w:ascii="Arial Narrow" w:hAnsi="Arial Narrow" w:cs="Arial"/>
                <w:bCs/>
                <w:color w:val="000000" w:themeColor="text1"/>
                <w:sz w:val="22"/>
                <w:szCs w:val="22"/>
              </w:rPr>
              <w:t xml:space="preserve">y la información contenida </w:t>
            </w:r>
            <w:r w:rsidRPr="009B7D32">
              <w:rPr>
                <w:rFonts w:ascii="Arial Narrow" w:hAnsi="Arial Narrow" w:cs="Arial"/>
                <w:color w:val="000000" w:themeColor="text1"/>
                <w:sz w:val="22"/>
                <w:szCs w:val="22"/>
                <w:lang w:eastAsia="es-CO"/>
              </w:rPr>
              <w:t>en el anverso de este documento, o en anexo al mismo, según corresponda, en consideración a su naturaleza y régimen legal excepto la</w:t>
            </w:r>
            <w:r w:rsidRPr="009B7D32" w:rsidR="005B2335">
              <w:rPr>
                <w:rFonts w:ascii="Arial Narrow" w:hAnsi="Arial Narrow" w:cs="Arial"/>
                <w:color w:val="000000" w:themeColor="text1"/>
                <w:sz w:val="22"/>
                <w:szCs w:val="22"/>
                <w:lang w:eastAsia="es-CO"/>
              </w:rPr>
              <w:t xml:space="preserve"> Estipulación </w:t>
            </w:r>
            <w:r w:rsidRPr="009B7D32" w:rsidR="005B2335">
              <w:rPr>
                <w:rFonts w:ascii="Arial Narrow" w:hAnsi="Arial Narrow" w:cs="Arial"/>
                <w:color w:val="FF0000"/>
                <w:sz w:val="22"/>
                <w:szCs w:val="22"/>
                <w:lang w:eastAsia="es-CO"/>
              </w:rPr>
              <w:t>xxxx</w:t>
            </w:r>
            <w:r w:rsidRPr="009B7D32" w:rsidR="005B2335">
              <w:rPr>
                <w:rFonts w:ascii="Arial Narrow" w:hAnsi="Arial Narrow" w:cs="Arial"/>
                <w:color w:val="000000" w:themeColor="text1"/>
                <w:sz w:val="22"/>
                <w:szCs w:val="22"/>
                <w:lang w:eastAsia="es-CO"/>
              </w:rPr>
              <w:t xml:space="preserve"> </w:t>
            </w:r>
            <w:r w:rsidRPr="009B7D32" w:rsidR="005B2335">
              <w:rPr>
                <w:rFonts w:ascii="Arial Narrow" w:hAnsi="Arial Narrow" w:cs="Arial"/>
                <w:color w:val="7030A0"/>
                <w:sz w:val="22"/>
                <w:szCs w:val="22"/>
                <w:lang w:eastAsia="es-CO"/>
              </w:rPr>
              <w:t>(señalar el numero las que no aplican a la contratación)</w:t>
            </w:r>
          </w:p>
        </w:tc>
      </w:tr>
      <w:tr w:rsidRPr="009B7D32" w:rsidR="00CF5B0E" w:rsidTr="333FB2F3" w14:paraId="43389522" w14:textId="77777777">
        <w:tblPrEx>
          <w:tblCellMar>
            <w:left w:w="108" w:type="dxa"/>
            <w:right w:w="108" w:type="dxa"/>
          </w:tblCellMar>
        </w:tblPrEx>
        <w:trPr>
          <w:trHeight w:val="109"/>
        </w:trPr>
        <w:tc>
          <w:tcPr>
            <w:tcW w:w="9472" w:type="dxa"/>
            <w:gridSpan w:val="3"/>
            <w:tcBorders>
              <w:bottom w:val="single" w:color="auto" w:sz="4" w:space="0"/>
            </w:tcBorders>
            <w:shd w:val="clear" w:color="auto" w:fill="auto"/>
            <w:tcMar/>
          </w:tcPr>
          <w:p w:rsidRPr="009B7D32" w:rsidR="004934BF" w:rsidP="00C37709" w:rsidRDefault="00CF5B0E" w14:paraId="7626A298" w14:textId="57D6D5DD">
            <w:pPr>
              <w:autoSpaceDE w:val="0"/>
              <w:autoSpaceDN w:val="0"/>
              <w:adjustRightInd w:val="0"/>
              <w:spacing w:before="60"/>
              <w:jc w:val="both"/>
              <w:rPr>
                <w:rStyle w:val="normaltextrun"/>
                <w:rFonts w:ascii="Arial Narrow" w:hAnsi="Arial Narrow" w:cs="Arial"/>
                <w:b w:val="1"/>
                <w:bCs w:val="1"/>
                <w:color w:val="000000" w:themeColor="text1"/>
                <w:kern w:val="2"/>
                <w:sz w:val="22"/>
                <w:szCs w:val="22"/>
                <w:u w:val="single"/>
              </w:rPr>
            </w:pPr>
            <w:r w:rsidRPr="009B7D32" w:rsidR="00CF5B0E">
              <w:rPr>
                <w:rFonts w:ascii="Arial Narrow" w:hAnsi="Arial Narrow" w:eastAsia="Calibri" w:cs="Arial"/>
                <w:b w:val="1"/>
                <w:bCs w:val="1"/>
                <w:color w:val="000000" w:themeColor="text1"/>
                <w:kern w:val="2"/>
                <w:sz w:val="22"/>
                <w:szCs w:val="22"/>
                <w:u w:val="single"/>
              </w:rPr>
              <w:t>11) EXCLUSIÓN DE RELACIÓN LABORAL:</w:t>
            </w:r>
            <w:r w:rsidRPr="009B7D32" w:rsidR="00CF5B0E">
              <w:rPr>
                <w:rFonts w:ascii="Arial Narrow" w:hAnsi="Arial Narrow" w:eastAsia="Calibri" w:cs="Arial"/>
                <w:color w:val="000000" w:themeColor="text1"/>
                <w:kern w:val="2"/>
                <w:sz w:val="22"/>
                <w:szCs w:val="22"/>
              </w:rPr>
              <w:t xml:space="preserve"> El contrato no genera relación laboral, en consecuencia, el Contratista actúa de manera independiente y con total autonomía técnica y administrativa, sin ningún tipo de subordinación con el </w:t>
            </w:r>
            <w:r w:rsidRPr="009B7D32" w:rsidR="00CF5B0E">
              <w:rPr>
                <w:rFonts w:ascii="Arial Narrow" w:hAnsi="Arial Narrow" w:eastAsia="Calibri" w:cs="Arial"/>
                <w:b w:val="1"/>
                <w:bCs w:val="1"/>
                <w:color w:val="000000" w:themeColor="text1"/>
                <w:kern w:val="2"/>
                <w:sz w:val="22"/>
                <w:szCs w:val="22"/>
              </w:rPr>
              <w:t>LOTERIA DE BOGOTA</w:t>
            </w:r>
            <w:r w:rsidRPr="009B7D32" w:rsidR="00CF5B0E">
              <w:rPr>
                <w:rFonts w:ascii="Arial Narrow" w:hAnsi="Arial Narrow" w:eastAsia="Calibri" w:cs="Arial"/>
                <w:color w:val="000000" w:themeColor="text1"/>
                <w:kern w:val="2"/>
                <w:sz w:val="22"/>
                <w:szCs w:val="22"/>
              </w:rPr>
              <w:t xml:space="preserve">, por lo tanto, no da lugar a reconocimiento y pago de prestaciones sociales. </w:t>
            </w:r>
            <w:r w:rsidRPr="009B7D32" w:rsidR="00CF5B0E">
              <w:rPr>
                <w:rFonts w:ascii="Arial Narrow" w:hAnsi="Arial Narrow" w:eastAsia="Calibri" w:cs="Arial"/>
                <w:b w:val="1"/>
                <w:bCs w:val="1"/>
                <w:color w:val="000000" w:themeColor="text1"/>
                <w:kern w:val="2"/>
                <w:sz w:val="22"/>
                <w:szCs w:val="22"/>
              </w:rPr>
              <w:t>Parágrafo:</w:t>
            </w:r>
            <w:r w:rsidRPr="009B7D32" w:rsidR="00CF5B0E">
              <w:rPr>
                <w:rFonts w:ascii="Arial Narrow" w:hAnsi="Arial Narrow" w:eastAsia="Calibri" w:cs="Arial"/>
                <w:color w:val="000000" w:themeColor="text1"/>
                <w:kern w:val="2"/>
                <w:sz w:val="22"/>
                <w:szCs w:val="22"/>
              </w:rPr>
              <w:t xml:space="preserve"> El contratista conoce y acepta que las comunicaciones para entrega de productos o cumplimiento de sus obligaciones se pueden realizar vía correo electrónico a través de su correo personal o de la asignación de una cuenta institucional durante la vigencia del contrato, lo cual no constituye subordinación laboral.  </w:t>
            </w:r>
            <w:r w:rsidRPr="009B7D32" w:rsidR="004934BF">
              <w:rPr>
                <w:rFonts w:ascii="Arial Narrow" w:hAnsi="Arial Narrow" w:eastAsia="Calibri" w:cs="Arial"/>
                <w:b w:val="1"/>
                <w:bCs w:val="1"/>
                <w:color w:val="000000" w:themeColor="text1"/>
                <w:kern w:val="2"/>
                <w:sz w:val="22"/>
                <w:szCs w:val="22"/>
                <w:u w:val="single"/>
              </w:rPr>
              <w:t xml:space="preserve"> 12) INDEMNIDAD DE LA LOTERIA</w:t>
            </w:r>
            <w:r w:rsidRPr="009B7D32" w:rsidR="00CF5B0E">
              <w:rPr>
                <w:rFonts w:ascii="Arial Narrow" w:hAnsi="Arial Narrow" w:eastAsia="Calibri" w:cs="Arial"/>
                <w:b w:val="1"/>
                <w:bCs w:val="1"/>
                <w:color w:val="000000" w:themeColor="text1"/>
                <w:kern w:val="2"/>
                <w:sz w:val="22"/>
                <w:szCs w:val="22"/>
                <w:u w:val="single"/>
              </w:rPr>
              <w:t xml:space="preserve">: </w:t>
            </w:r>
            <w:r w:rsidRPr="009B7D32" w:rsidR="00CF5B0E">
              <w:rPr>
                <w:rFonts w:ascii="Arial Narrow" w:hAnsi="Arial Narrow" w:eastAsia="Calibri" w:cs="Arial"/>
                <w:color w:val="000000" w:themeColor="text1"/>
                <w:kern w:val="2"/>
                <w:sz w:val="22"/>
                <w:szCs w:val="22"/>
              </w:rPr>
              <w:t xml:space="preserve">El Contratista mantendrá indemne a </w:t>
            </w:r>
            <w:r w:rsidRPr="009B7D32" w:rsidR="00CF5B0E">
              <w:rPr>
                <w:rFonts w:ascii="Arial Narrow" w:hAnsi="Arial Narrow" w:eastAsia="Calibri" w:cs="Arial"/>
                <w:b w:val="1"/>
                <w:bCs w:val="1"/>
                <w:color w:val="000000" w:themeColor="text1"/>
                <w:kern w:val="2"/>
                <w:sz w:val="22"/>
                <w:szCs w:val="22"/>
              </w:rPr>
              <w:t>LOTERIA DE BOGOTA</w:t>
            </w:r>
            <w:r w:rsidRPr="009B7D32" w:rsidR="00CF5B0E">
              <w:rPr>
                <w:rFonts w:ascii="Arial Narrow" w:hAnsi="Arial Narrow" w:eastAsia="Calibri" w:cs="Arial"/>
                <w:color w:val="000000" w:themeColor="text1"/>
                <w:kern w:val="2"/>
                <w:sz w:val="22"/>
                <w:szCs w:val="22"/>
              </w:rPr>
              <w:t xml:space="preserve"> contra todo reclamo, demanda, acción legal, y costos que puedan causarse o surgir por daños o lesiones a personas o a propiedades de terrenos ocasionados por el Contratista o su personal, durante la ejecución del objeto de este contrato. </w:t>
            </w:r>
            <w:r w:rsidRPr="009B7D32" w:rsidR="00CF5B0E">
              <w:rPr>
                <w:rFonts w:ascii="Arial Narrow" w:hAnsi="Arial Narrow" w:eastAsia="Calibri" w:cs="Arial"/>
                <w:b w:val="1"/>
                <w:bCs w:val="1"/>
                <w:color w:val="000000" w:themeColor="text1"/>
                <w:kern w:val="2"/>
                <w:sz w:val="22"/>
                <w:szCs w:val="22"/>
                <w:u w:val="single"/>
              </w:rPr>
              <w:t>13) GARANTÍA LEGAL:</w:t>
            </w:r>
            <w:r w:rsidRPr="009B7D32" w:rsidR="00CF5B0E">
              <w:rPr>
                <w:rStyle w:val="FontStyle19"/>
                <w:rFonts w:ascii="Arial Narrow" w:hAnsi="Arial Narrow" w:eastAsia="Calibri" w:cs="Arial"/>
                <w:color w:val="000000" w:themeColor="text1"/>
                <w:kern w:val="2"/>
                <w:sz w:val="22"/>
                <w:szCs w:val="22"/>
              </w:rPr>
              <w:t xml:space="preserve"> El </w:t>
            </w:r>
            <w:r w:rsidRPr="009B7D32" w:rsidR="00CF5B0E">
              <w:rPr>
                <w:rStyle w:val="FontStyle19"/>
                <w:rFonts w:ascii="Arial Narrow" w:hAnsi="Arial Narrow" w:eastAsia="Calibri" w:cs="Arial"/>
                <w:b w:val="1"/>
                <w:bCs w:val="1"/>
                <w:color w:val="000000" w:themeColor="text1"/>
                <w:kern w:val="2"/>
                <w:sz w:val="22"/>
                <w:szCs w:val="22"/>
              </w:rPr>
              <w:t xml:space="preserve">CONTRATISTA </w:t>
            </w:r>
            <w:r w:rsidRPr="009B7D32" w:rsidR="00CF5B0E">
              <w:rPr>
                <w:rStyle w:val="FontStyle19"/>
                <w:rFonts w:ascii="Arial Narrow" w:hAnsi="Arial Narrow" w:eastAsia="Calibri" w:cs="Arial"/>
                <w:color w:val="000000" w:themeColor="text1"/>
                <w:kern w:val="2"/>
                <w:sz w:val="22"/>
                <w:szCs w:val="22"/>
              </w:rPr>
              <w:t xml:space="preserve">se obliga a responder por la calidad, idoneidad, seguridad y el buen estado y funcionamiento de los productos entregados, en los términos establecidos en los artículos 7 a 12 de la Ley 1480 de 2011. </w:t>
            </w:r>
            <w:r w:rsidRPr="009B7D32" w:rsidR="00CF5B0E">
              <w:rPr>
                <w:rFonts w:ascii="Arial Narrow" w:hAnsi="Arial Narrow" w:eastAsia="Calibri" w:cs="Arial"/>
                <w:b w:val="1"/>
                <w:bCs w:val="1"/>
                <w:color w:val="000000" w:themeColor="text1"/>
                <w:kern w:val="2"/>
                <w:sz w:val="22"/>
                <w:szCs w:val="22"/>
                <w:u w:val="single"/>
              </w:rPr>
              <w:t>14) PENAL PECUNIARIA:</w:t>
            </w:r>
            <w:r w:rsidRPr="009B7D32" w:rsidR="00CF5B0E">
              <w:rPr>
                <w:rFonts w:ascii="Arial Narrow" w:hAnsi="Arial Narrow" w:eastAsia="Calibri" w:cs="Arial"/>
                <w:b w:val="1"/>
                <w:bCs w:val="1"/>
                <w:color w:val="000000" w:themeColor="text1"/>
                <w:kern w:val="2"/>
                <w:sz w:val="22"/>
                <w:szCs w:val="22"/>
              </w:rPr>
              <w:t xml:space="preserve"> </w:t>
            </w:r>
            <w:r w:rsidRPr="009B7D32" w:rsidR="00CF5B0E">
              <w:rPr>
                <w:rFonts w:ascii="Arial Narrow" w:hAnsi="Arial Narrow" w:eastAsia="Calibri" w:cs="Arial"/>
                <w:color w:val="000000" w:themeColor="text1"/>
                <w:kern w:val="2"/>
                <w:sz w:val="22"/>
                <w:szCs w:val="22"/>
              </w:rPr>
              <w:t xml:space="preserve">Las partes pactan como sanción pecuniaria, entendida como la tasación anticipada de los perjuicios, el equivalente al </w:t>
            </w:r>
            <w:r w:rsidR="00BB7C7B">
              <w:rPr>
                <w:rFonts w:ascii="Arial Narrow" w:hAnsi="Arial Narrow" w:eastAsia="Calibri" w:cs="Arial"/>
                <w:color w:val="000000" w:themeColor="text1"/>
                <w:kern w:val="2"/>
                <w:sz w:val="22"/>
                <w:szCs w:val="22"/>
              </w:rPr>
              <w:t>diez</w:t>
            </w:r>
            <w:r w:rsidRPr="009B7D32" w:rsidR="00CF5B0E">
              <w:rPr>
                <w:rFonts w:ascii="Arial Narrow" w:hAnsi="Arial Narrow" w:eastAsia="Calibri" w:cs="Arial"/>
                <w:color w:val="000000" w:themeColor="text1"/>
                <w:kern w:val="2"/>
                <w:sz w:val="22"/>
                <w:szCs w:val="22"/>
              </w:rPr>
              <w:t xml:space="preserve"> por ciento (10%) del valor del contrato en caso de incumplimiento total o parcial de las obligaciones contractuales a cargo del Contratista, sin que lo anterior sea óbice para que se impongan las multas a que haya lugar y/o reclamaciones por los perjuicios ocasionados de conformidad con el artículo 1595 del Código Civil </w:t>
            </w:r>
            <w:r w:rsidRPr="009B7D32" w:rsidR="00CF5B0E">
              <w:rPr>
                <w:rFonts w:ascii="Arial Narrow" w:hAnsi="Arial Narrow" w:eastAsia="Calibri" w:cs="Arial"/>
                <w:b w:val="1"/>
                <w:bCs w:val="1"/>
                <w:color w:val="000000" w:themeColor="text1"/>
                <w:kern w:val="2"/>
                <w:sz w:val="22"/>
                <w:szCs w:val="22"/>
                <w:u w:val="single"/>
              </w:rPr>
              <w:t>15) MULTAS:</w:t>
            </w:r>
            <w:r w:rsidRPr="009B7D32" w:rsidR="00CF5B0E">
              <w:rPr>
                <w:rFonts w:ascii="Arial Narrow" w:hAnsi="Arial Narrow" w:eastAsia="Calibri" w:cs="Arial"/>
                <w:color w:val="000000" w:themeColor="text1"/>
                <w:kern w:val="2"/>
                <w:sz w:val="22"/>
                <w:szCs w:val="22"/>
              </w:rPr>
              <w:t xml:space="preserve"> Las partes acuerdan que en caso de retardo o incumplimiento de cualquiera de las obligaciones estipuladas en el contrato o en sus anexos, se causará a favor del </w:t>
            </w:r>
            <w:r w:rsidRPr="009B7D32" w:rsidR="00CF5B0E">
              <w:rPr>
                <w:rFonts w:ascii="Arial Narrow" w:hAnsi="Arial Narrow" w:eastAsia="Calibri" w:cs="Arial"/>
                <w:b w:val="1"/>
                <w:bCs w:val="1"/>
                <w:color w:val="000000" w:themeColor="text1"/>
                <w:kern w:val="2"/>
                <w:sz w:val="22"/>
                <w:szCs w:val="22"/>
              </w:rPr>
              <w:t xml:space="preserve"> LOTERIA DE BOGOTA</w:t>
            </w:r>
            <w:r w:rsidRPr="009B7D32" w:rsidR="00CF5B0E">
              <w:rPr>
                <w:rFonts w:ascii="Arial Narrow" w:hAnsi="Arial Narrow" w:eastAsia="Calibri" w:cs="Arial"/>
                <w:color w:val="000000" w:themeColor="text1"/>
                <w:kern w:val="2"/>
                <w:sz w:val="22"/>
                <w:szCs w:val="22"/>
              </w:rPr>
              <w:t xml:space="preserve"> una multa equivalente al uno por ciento (1%) del valor del contrato para cada día de atraso en el cumplimiento de sus obligaciones, sin que el valor total de ellas exceda el diez por ciento (10%) del valor total del mismo. </w:t>
            </w:r>
            <w:r w:rsidRPr="009B7D32" w:rsidR="00CF5B0E">
              <w:rPr>
                <w:rStyle w:val="FontStyle19"/>
                <w:rFonts w:ascii="Arial Narrow" w:hAnsi="Arial Narrow" w:eastAsia="Calibri" w:cs="Arial"/>
                <w:b w:val="1"/>
                <w:bCs w:val="1"/>
                <w:color w:val="000000" w:themeColor="text1"/>
                <w:kern w:val="2"/>
                <w:sz w:val="22"/>
                <w:szCs w:val="22"/>
                <w:u w:val="single"/>
              </w:rPr>
              <w:t>16) APLICACIÓN DE LAS MULTAS Y DE LA PENAL PECUNIARIA:</w:t>
            </w:r>
            <w:r w:rsidRPr="009B7D32" w:rsidR="00CF5B0E">
              <w:rPr>
                <w:rStyle w:val="FontStyle19"/>
                <w:rFonts w:ascii="Arial Narrow" w:hAnsi="Arial Narrow" w:eastAsia="Calibri" w:cs="Arial"/>
                <w:b w:val="1"/>
                <w:bCs w:val="1"/>
                <w:color w:val="000000" w:themeColor="text1"/>
                <w:kern w:val="2"/>
                <w:sz w:val="22"/>
                <w:szCs w:val="22"/>
              </w:rPr>
              <w:t xml:space="preserve"> </w:t>
            </w:r>
            <w:r w:rsidRPr="009B7D32" w:rsidR="00CF5B0E">
              <w:rPr>
                <w:rFonts w:ascii="Arial Narrow" w:hAnsi="Arial Narrow" w:eastAsia="Arial" w:cs="Arial"/>
                <w:sz w:val="22"/>
                <w:szCs w:val="22"/>
              </w:rPr>
              <w:t>La Lotería de Bogotá iniciará el respectivo proceso judicial ante el juez natural del proceso en caso de que el contratista incumpla injustificadamente las obligaciones contractuales o se afectará la Garantía de Cumplimiento constituida.</w:t>
            </w:r>
            <w:r w:rsidRPr="009B7D32" w:rsidR="00CF5B0E">
              <w:rPr>
                <w:rFonts w:ascii="Arial Narrow" w:hAnsi="Arial Narrow" w:eastAsia="Calibri" w:cs="Arial"/>
                <w:b w:val="1"/>
                <w:bCs w:val="1"/>
                <w:color w:val="000000" w:themeColor="text1"/>
                <w:kern w:val="2"/>
                <w:sz w:val="22"/>
                <w:szCs w:val="22"/>
                <w:u w:val="single"/>
              </w:rPr>
              <w:t>17) CESIÓN</w:t>
            </w:r>
            <w:r w:rsidRPr="009B7D32" w:rsidR="00CF5B0E">
              <w:rPr>
                <w:rFonts w:ascii="Arial Narrow" w:hAnsi="Arial Narrow" w:eastAsia="Calibri" w:cs="Arial"/>
                <w:b w:val="1"/>
                <w:bCs w:val="1"/>
                <w:color w:val="000000" w:themeColor="text1"/>
                <w:kern w:val="2"/>
                <w:sz w:val="22"/>
                <w:szCs w:val="22"/>
              </w:rPr>
              <w:t>:</w:t>
            </w:r>
            <w:r w:rsidRPr="009B7D32" w:rsidR="00CF5B0E">
              <w:rPr>
                <w:rFonts w:ascii="Arial Narrow" w:hAnsi="Arial Narrow" w:eastAsia="Calibri" w:cs="Arial"/>
                <w:color w:val="000000" w:themeColor="text1"/>
                <w:kern w:val="2"/>
                <w:sz w:val="22"/>
                <w:szCs w:val="22"/>
              </w:rPr>
              <w:t xml:space="preserve"> El Contratista no podrá ceder el contrato, sin el consentimiento previo y escrito de </w:t>
            </w:r>
            <w:r w:rsidRPr="009B7D32" w:rsidR="00951C41">
              <w:rPr>
                <w:rFonts w:ascii="Arial Narrow" w:hAnsi="Arial Narrow" w:eastAsia="Calibri" w:cs="Arial"/>
                <w:color w:val="000000" w:themeColor="text1"/>
                <w:kern w:val="2"/>
                <w:sz w:val="22"/>
                <w:szCs w:val="22"/>
              </w:rPr>
              <w:t xml:space="preserve">la </w:t>
            </w:r>
            <w:r w:rsidRPr="009B7D32" w:rsidR="00951C41">
              <w:rPr>
                <w:rFonts w:ascii="Arial Narrow" w:hAnsi="Arial Narrow" w:eastAsia="Calibri" w:cs="Arial"/>
                <w:b w:val="1"/>
                <w:bCs w:val="1"/>
                <w:color w:val="000000" w:themeColor="text1"/>
                <w:kern w:val="2"/>
                <w:sz w:val="22"/>
                <w:szCs w:val="22"/>
              </w:rPr>
              <w:t>LOTERIA</w:t>
            </w:r>
            <w:r w:rsidRPr="009B7D32" w:rsidR="00CF5B0E">
              <w:rPr>
                <w:rFonts w:ascii="Arial Narrow" w:hAnsi="Arial Narrow" w:eastAsia="Calibri" w:cs="Arial"/>
                <w:b w:val="1"/>
                <w:bCs w:val="1"/>
                <w:color w:val="000000" w:themeColor="text1"/>
                <w:kern w:val="2"/>
                <w:sz w:val="22"/>
                <w:szCs w:val="22"/>
              </w:rPr>
              <w:t xml:space="preserve"> DE BOGOTA</w:t>
            </w:r>
            <w:r w:rsidRPr="009B7D32" w:rsidR="00CF5B0E">
              <w:rPr>
                <w:rFonts w:ascii="Arial Narrow" w:hAnsi="Arial Narrow" w:eastAsia="Calibri" w:cs="Arial"/>
                <w:color w:val="000000" w:themeColor="text1"/>
                <w:kern w:val="2"/>
                <w:sz w:val="22"/>
                <w:szCs w:val="22"/>
              </w:rPr>
              <w:t xml:space="preserve">, pudiendo ésta negar la autorización de la cesión o del subcontrato. </w:t>
            </w:r>
            <w:r w:rsidRPr="00BB7C7B" w:rsidR="009E3ABE">
              <w:rPr>
                <w:rFonts w:ascii="Arial Narrow" w:hAnsi="Arial Narrow" w:eastAsia="Calibri" w:cs="Arial"/>
                <w:b w:val="1"/>
                <w:bCs w:val="1"/>
                <w:color w:val="000000" w:themeColor="text1"/>
                <w:kern w:val="2"/>
                <w:sz w:val="22"/>
                <w:szCs w:val="22"/>
                <w:u w:val="single"/>
              </w:rPr>
              <w:t>18) CAUSALES DE TERMINACIÓN:</w:t>
            </w:r>
            <w:r w:rsidRPr="009B7D32" w:rsidR="009E3ABE">
              <w:rPr>
                <w:rFonts w:ascii="Arial Narrow" w:hAnsi="Arial Narrow" w:eastAsia="Calibri" w:cs="Arial"/>
                <w:color w:val="000000" w:themeColor="text1"/>
                <w:kern w:val="2"/>
                <w:sz w:val="22"/>
                <w:szCs w:val="22"/>
                <w:u w:val="single"/>
              </w:rPr>
              <w:t xml:space="preserve"> </w:t>
            </w:r>
            <w:r w:rsidRPr="009B7D32" w:rsidR="009E3ABE">
              <w:rPr>
                <w:rFonts w:ascii="Arial Narrow" w:hAnsi="Arial Narrow" w:eastAsia="Calibri" w:cs="Arial"/>
                <w:color w:val="000000" w:themeColor="text1"/>
                <w:kern w:val="2"/>
                <w:sz w:val="22"/>
                <w:szCs w:val="22"/>
              </w:rPr>
              <w:t>el presente contrato puede darse por terminado en los siguientes eventos 1) por cumplimiento del objeto contractual y/o el plazo pactado 2) por mutuo acuerdo entre las partes 3) de forma anticipada y unilateral por parte de la lotería si se configura cualquiera de las siguientes circunstancias: a)</w:t>
            </w:r>
            <w:r w:rsidRPr="009B7D32" w:rsidR="4443C4E7">
              <w:rPr>
                <w:rFonts w:ascii="Arial Narrow" w:hAnsi="Arial Narrow" w:eastAsia="Calibri" w:cs="Arial"/>
                <w:color w:val="000000" w:themeColor="text1"/>
                <w:kern w:val="2"/>
                <w:sz w:val="22"/>
                <w:szCs w:val="22"/>
              </w:rPr>
              <w:t xml:space="preserve"> </w:t>
            </w:r>
            <w:r w:rsidRPr="009B7D32" w:rsidR="009E3ABE">
              <w:rPr>
                <w:rFonts w:ascii="Arial Narrow" w:hAnsi="Arial Narrow" w:cs="Arial"/>
                <w:sz w:val="22"/>
                <w:szCs w:val="22"/>
              </w:rPr>
              <w:t>Por muerte o incapacidad física permanente del contratista, si es persona natural, o por disolución de la persona jurídica del contratista; b). Por interdicción judicial o declaración de quiebra del contratista; c. Por cesación de pagos, concurso de acreedores o embargos judiciales del contratista que afecten de manera grave el cumplimiento del contrato; d. Por inhabilidades sobrevinientes.</w:t>
            </w:r>
            <w:r w:rsidRPr="009B7D32" w:rsidR="009E3ABE">
              <w:rPr>
                <w:rFonts w:ascii="Arial Narrow" w:hAnsi="Arial Narrow"/>
                <w:sz w:val="22"/>
                <w:szCs w:val="22"/>
              </w:rPr>
              <w:t xml:space="preserve"> </w:t>
            </w:r>
            <w:r w:rsidRPr="004C29F6" w:rsidR="004C29F6">
              <w:rPr>
                <w:rFonts w:ascii="Arial Narrow" w:hAnsi="Arial Narrow" w:eastAsia="Calibri" w:cs="Arial"/>
                <w:b w:val="1"/>
                <w:bCs w:val="1"/>
                <w:color w:val="000000" w:themeColor="text1"/>
                <w:kern w:val="2"/>
                <w:sz w:val="22"/>
                <w:szCs w:val="22"/>
                <w:u w:val="single"/>
              </w:rPr>
              <w:t>19</w:t>
            </w:r>
            <w:r w:rsidRPr="004C29F6" w:rsidR="004C29F6">
              <w:rPr>
                <w:rFonts w:ascii="Arial Narrow" w:hAnsi="Arial Narrow" w:eastAsia="Calibri" w:cs="Arial"/>
                <w:b w:val="1"/>
                <w:bCs w:val="1"/>
                <w:kern w:val="2"/>
                <w:sz w:val="22"/>
                <w:szCs w:val="22"/>
                <w:u w:val="single"/>
              </w:rPr>
              <w:t>) SUSPENSIÓN POR MUTUO ACUERDO:</w:t>
            </w:r>
            <w:r w:rsidRPr="009B7D32" w:rsidR="004C29F6">
              <w:rPr>
                <w:rFonts w:ascii="Arial Narrow" w:hAnsi="Arial Narrow" w:eastAsia="Calibri" w:cs="Arial"/>
                <w:kern w:val="2"/>
                <w:sz w:val="22"/>
                <w:szCs w:val="22"/>
                <w:u w:val="single"/>
              </w:rPr>
              <w:t xml:space="preserve"> </w:t>
            </w:r>
            <w:r w:rsidRPr="009B7D32" w:rsidR="009E3ABE">
              <w:rPr>
                <w:rFonts w:ascii="Arial Narrow" w:hAnsi="Arial Narrow" w:eastAsia="Calibri" w:cs="Arial"/>
                <w:kern w:val="2"/>
                <w:sz w:val="22"/>
                <w:szCs w:val="22"/>
              </w:rPr>
              <w:t xml:space="preserve">el contrato podrá ser suspendido por mutuo acuerdo ante la ocurrencia </w:t>
            </w:r>
            <w:r w:rsidRPr="009B7D32" w:rsidR="009E3ABE">
              <w:rPr>
                <w:rFonts w:ascii="Arial Narrow" w:hAnsi="Arial Narrow" w:cs="Arial"/>
                <w:sz w:val="22"/>
                <w:szCs w:val="22"/>
                <w:shd w:val="clear" w:color="auto" w:fill="FFFFFF"/>
              </w:rPr>
              <w:t>de situaciones de fuerza mayor, caso fortuito o de interés público que impiden la ejecución temporal del negocio jurídico</w:t>
            </w:r>
            <w:r w:rsidRPr="009B7D32" w:rsidR="009E3ABE">
              <w:rPr>
                <w:rFonts w:ascii="Arial Narrow" w:hAnsi="Arial Narrow" w:eastAsia="Calibri" w:cs="Arial"/>
                <w:b w:val="1"/>
                <w:bCs w:val="1"/>
                <w:color w:val="000000" w:themeColor="text1"/>
                <w:kern w:val="2"/>
                <w:sz w:val="22"/>
                <w:szCs w:val="22"/>
                <w:u w:val="single"/>
              </w:rPr>
              <w:t xml:space="preserve"> </w:t>
            </w:r>
            <w:r w:rsidRPr="009B7D32" w:rsidR="00E571AC">
              <w:rPr>
                <w:rFonts w:ascii="Arial Narrow" w:hAnsi="Arial Narrow" w:eastAsia="Calibri" w:cs="Arial"/>
                <w:b w:val="1"/>
                <w:bCs w:val="1"/>
                <w:color w:val="000000" w:themeColor="text1"/>
                <w:kern w:val="2"/>
                <w:sz w:val="22"/>
                <w:szCs w:val="22"/>
                <w:u w:val="single"/>
              </w:rPr>
              <w:t>20</w:t>
            </w:r>
            <w:r w:rsidRPr="009B7D32" w:rsidR="00CF5B0E">
              <w:rPr>
                <w:rFonts w:ascii="Arial Narrow" w:hAnsi="Arial Narrow" w:eastAsia="Calibri" w:cs="Arial"/>
                <w:b w:val="1"/>
                <w:bCs w:val="1"/>
                <w:color w:val="000000" w:themeColor="text1"/>
                <w:kern w:val="2"/>
                <w:sz w:val="22"/>
                <w:szCs w:val="22"/>
                <w:u w:val="single"/>
              </w:rPr>
              <w:t xml:space="preserve">) </w:t>
            </w:r>
            <w:r w:rsidRPr="009B7D32" w:rsidR="00CF5B0E">
              <w:rPr>
                <w:rStyle w:val="FontStyle19"/>
                <w:rFonts w:ascii="Arial Narrow" w:hAnsi="Arial Narrow" w:eastAsia="Calibri" w:cs="Arial"/>
                <w:b w:val="1"/>
                <w:bCs w:val="1"/>
                <w:color w:val="000000" w:themeColor="text1"/>
                <w:kern w:val="2"/>
                <w:sz w:val="22"/>
                <w:szCs w:val="22"/>
                <w:u w:val="single"/>
              </w:rPr>
              <w:t>LIQUIDACIÓN</w:t>
            </w:r>
            <w:r w:rsidRPr="009B7D32" w:rsidR="00CF5B0E">
              <w:rPr>
                <w:rStyle w:val="FontStyle19"/>
                <w:rFonts w:ascii="Arial Narrow" w:hAnsi="Arial Narrow" w:eastAsia="Calibri" w:cs="Arial"/>
                <w:color w:val="000000" w:themeColor="text1"/>
                <w:kern w:val="2"/>
                <w:sz w:val="22"/>
                <w:szCs w:val="22"/>
              </w:rPr>
              <w:t xml:space="preserve">: En el evento de proceder, terminada la ejecución del contrato se procederá a la liquidación </w:t>
            </w:r>
            <w:r w:rsidRPr="009B7D32" w:rsidR="00951C41">
              <w:rPr>
                <w:rStyle w:val="FontStyle19"/>
                <w:rFonts w:ascii="Arial Narrow" w:hAnsi="Arial Narrow" w:eastAsia="Calibri" w:cs="Arial"/>
                <w:color w:val="000000" w:themeColor="text1"/>
                <w:kern w:val="2"/>
                <w:sz w:val="22"/>
                <w:szCs w:val="22"/>
              </w:rPr>
              <w:t>de este</w:t>
            </w:r>
            <w:r w:rsidRPr="009B7D32" w:rsidR="00CF5B0E">
              <w:rPr>
                <w:rStyle w:val="FontStyle19"/>
                <w:rFonts w:ascii="Arial Narrow" w:hAnsi="Arial Narrow" w:eastAsia="Calibri" w:cs="Arial"/>
                <w:color w:val="000000" w:themeColor="text1"/>
                <w:kern w:val="2"/>
                <w:sz w:val="22"/>
                <w:szCs w:val="22"/>
              </w:rPr>
              <w:t xml:space="preserve"> conforme a lo estipulado en el Manual de Contratación y sus modificaciones. </w:t>
            </w:r>
            <w:r w:rsidRPr="009B7D32" w:rsidR="00E571AC">
              <w:rPr>
                <w:rStyle w:val="FontStyle19"/>
                <w:rFonts w:ascii="Arial Narrow" w:hAnsi="Arial Narrow" w:eastAsia="Calibri" w:cs="Arial"/>
                <w:b w:val="1"/>
                <w:bCs w:val="1"/>
                <w:color w:val="000000" w:themeColor="text1"/>
                <w:kern w:val="2"/>
                <w:sz w:val="22"/>
                <w:szCs w:val="22"/>
                <w:u w:val="single"/>
              </w:rPr>
              <w:t>21</w:t>
            </w:r>
            <w:r w:rsidRPr="009B7D32" w:rsidR="00CF5B0E">
              <w:rPr>
                <w:rFonts w:ascii="Arial Narrow" w:hAnsi="Arial Narrow" w:eastAsia="Calibri" w:cs="Arial"/>
                <w:b w:val="1"/>
                <w:bCs w:val="1"/>
                <w:color w:val="000000" w:themeColor="text1"/>
                <w:kern w:val="2"/>
                <w:sz w:val="22"/>
                <w:szCs w:val="22"/>
                <w:u w:val="single"/>
              </w:rPr>
              <w:t>) INHABILIDADES E INCOMPATIBILIDADES:</w:t>
            </w:r>
            <w:r w:rsidRPr="009B7D32" w:rsidR="00CF5B0E">
              <w:rPr>
                <w:rFonts w:ascii="Arial Narrow" w:hAnsi="Arial Narrow" w:eastAsia="Calibri" w:cs="Arial"/>
                <w:color w:val="000000" w:themeColor="text1"/>
                <w:kern w:val="2"/>
                <w:sz w:val="22"/>
                <w:szCs w:val="22"/>
              </w:rPr>
              <w:t xml:space="preserve"> El Contratista declara bajo la gravedad de juramento, que se entiende prestado con la firma del contrato, que no se halla incurso en ninguna de las causales de inhabilidad, incompatibilidad o prohibiciones o conflictos de interés, establecidas en la Constitución Política, en la ley, y en especial las previstas, art. 60 de la Ley 610 de 2000 y arts. 1, 2, 3, 4, 5, 84 y 90 de la Ley 1474 de 2011.</w:t>
            </w:r>
            <w:r w:rsidRPr="009B7D32" w:rsidR="00CF5B0E">
              <w:rPr>
                <w:rFonts w:ascii="Arial Narrow" w:hAnsi="Arial Narrow" w:eastAsia="Calibri" w:cs="Arial"/>
                <w:color w:val="000000" w:themeColor="text1"/>
                <w:kern w:val="2"/>
                <w:sz w:val="22"/>
                <w:szCs w:val="22"/>
              </w:rPr>
              <w:t xml:space="preserve"> </w:t>
            </w:r>
            <w:r w:rsidRPr="009B7D32" w:rsidR="00CF5B0E">
              <w:rPr>
                <w:rStyle w:val="FontStyle19"/>
                <w:rFonts w:ascii="Arial Narrow" w:hAnsi="Arial Narrow" w:eastAsia="Calibri" w:cs="Arial"/>
                <w:b w:val="1"/>
                <w:bCs w:val="1"/>
                <w:color w:val="000000" w:themeColor="text1"/>
                <w:kern w:val="2"/>
                <w:sz w:val="22"/>
                <w:szCs w:val="22"/>
                <w:u w:val="single"/>
              </w:rPr>
              <w:t>2</w:t>
            </w:r>
            <w:r w:rsidRPr="009B7D32" w:rsidR="00E571AC">
              <w:rPr>
                <w:rStyle w:val="FontStyle19"/>
                <w:rFonts w:ascii="Arial Narrow" w:hAnsi="Arial Narrow" w:eastAsia="Calibri" w:cs="Arial"/>
                <w:b w:val="1"/>
                <w:bCs w:val="1"/>
                <w:color w:val="000000" w:themeColor="text1"/>
                <w:kern w:val="2"/>
                <w:sz w:val="22"/>
                <w:szCs w:val="22"/>
                <w:u w:val="single"/>
              </w:rPr>
              <w:t>2</w:t>
            </w:r>
            <w:r w:rsidRPr="009B7D32" w:rsidR="00CF5B0E">
              <w:rPr>
                <w:rStyle w:val="FontStyle19"/>
                <w:rFonts w:ascii="Arial Narrow" w:hAnsi="Arial Narrow" w:eastAsia="Calibri" w:cs="Arial"/>
                <w:b w:val="1"/>
                <w:bCs w:val="1"/>
                <w:color w:val="000000" w:themeColor="text1"/>
                <w:kern w:val="2"/>
                <w:sz w:val="22"/>
                <w:szCs w:val="22"/>
                <w:u w:val="single"/>
              </w:rPr>
              <w:t>) CERTIFICADO DE ANTECEDENTES FISCALES</w:t>
            </w:r>
            <w:r w:rsidRPr="009B7D32" w:rsidR="00CF5B0E">
              <w:rPr>
                <w:rStyle w:val="FontStyle19"/>
                <w:rFonts w:ascii="Arial Narrow" w:hAnsi="Arial Narrow" w:eastAsia="Calibri" w:cs="Arial"/>
                <w:color w:val="000000" w:themeColor="text1"/>
                <w:kern w:val="2"/>
                <w:sz w:val="22"/>
                <w:szCs w:val="22"/>
              </w:rPr>
              <w:t xml:space="preserve">: En virtud del artículo 60 de la Ley 610 de 2000, el </w:t>
            </w:r>
            <w:r w:rsidRPr="009B7D32" w:rsidR="00CF5B0E">
              <w:rPr>
                <w:rStyle w:val="FontStyle19"/>
                <w:rFonts w:ascii="Arial Narrow" w:hAnsi="Arial Narrow" w:eastAsia="Calibri" w:cs="Arial"/>
                <w:b w:val="1"/>
                <w:bCs w:val="1"/>
                <w:color w:val="000000" w:themeColor="text1"/>
                <w:kern w:val="2"/>
                <w:sz w:val="22"/>
                <w:szCs w:val="22"/>
              </w:rPr>
              <w:t>CONTRATISTA</w:t>
            </w:r>
            <w:r w:rsidRPr="009B7D32" w:rsidR="00CF5B0E">
              <w:rPr>
                <w:rStyle w:val="FontStyle19"/>
                <w:rFonts w:ascii="Arial Narrow" w:hAnsi="Arial Narrow" w:eastAsia="Calibri" w:cs="Arial"/>
                <w:color w:val="000000" w:themeColor="text1"/>
                <w:kern w:val="2"/>
                <w:sz w:val="22"/>
                <w:szCs w:val="22"/>
              </w:rPr>
              <w:t xml:space="preserve"> declara bajo la gravedad de juramento que no ha sido sancionado por la Contraloría con juicio de responsabilidad fiscal en su contra. </w:t>
            </w:r>
            <w:r w:rsidRPr="009B7D32" w:rsidR="00CF5B0E">
              <w:rPr>
                <w:rStyle w:val="FontStyle15"/>
                <w:rFonts w:ascii="Arial Narrow" w:hAnsi="Arial Narrow" w:eastAsia="Calibri" w:cs="Arial"/>
                <w:color w:val="000000" w:themeColor="text1"/>
                <w:kern w:val="2"/>
                <w:sz w:val="22"/>
                <w:szCs w:val="22"/>
              </w:rPr>
              <w:t>2</w:t>
            </w:r>
            <w:r w:rsidRPr="009B7D32" w:rsidR="00E571AC">
              <w:rPr>
                <w:rStyle w:val="FontStyle15"/>
                <w:rFonts w:ascii="Arial Narrow" w:hAnsi="Arial Narrow" w:eastAsia="Calibri" w:cs="Arial"/>
                <w:color w:val="000000" w:themeColor="text1"/>
                <w:kern w:val="2"/>
                <w:sz w:val="22"/>
                <w:szCs w:val="22"/>
              </w:rPr>
              <w:t>3</w:t>
            </w:r>
            <w:r w:rsidRPr="009B7D32" w:rsidR="00CF5B0E">
              <w:rPr>
                <w:rStyle w:val="FontStyle15"/>
                <w:rFonts w:ascii="Arial Narrow" w:hAnsi="Arial Narrow" w:eastAsia="Calibri" w:cs="Arial"/>
                <w:color w:val="000000" w:themeColor="text1"/>
                <w:kern w:val="2"/>
                <w:sz w:val="22"/>
                <w:szCs w:val="22"/>
              </w:rPr>
              <w:t xml:space="preserve">) </w:t>
            </w:r>
            <w:r w:rsidRPr="009B7D32" w:rsidR="00CF5B0E">
              <w:rPr>
                <w:rStyle w:val="FontStyle19"/>
                <w:rFonts w:ascii="Arial Narrow" w:hAnsi="Arial Narrow" w:eastAsia="Calibri" w:cs="Arial"/>
                <w:b w:val="1"/>
                <w:bCs w:val="1"/>
                <w:color w:val="000000" w:themeColor="text1"/>
                <w:kern w:val="2"/>
                <w:sz w:val="22"/>
                <w:szCs w:val="22"/>
                <w:u w:val="single"/>
              </w:rPr>
              <w:t>DERECHO DE AUTOR</w:t>
            </w:r>
            <w:r w:rsidRPr="009B7D32" w:rsidR="00CF5B0E">
              <w:rPr>
                <w:rStyle w:val="FontStyle19"/>
                <w:rFonts w:ascii="Arial Narrow" w:hAnsi="Arial Narrow" w:eastAsia="Calibri" w:cs="Arial"/>
                <w:color w:val="000000" w:themeColor="text1"/>
                <w:kern w:val="2"/>
                <w:sz w:val="22"/>
                <w:szCs w:val="22"/>
              </w:rPr>
              <w:t>: La</w:t>
            </w:r>
            <w:r w:rsidRPr="009B7D32" w:rsidR="00CF5B0E">
              <w:rPr>
                <w:rFonts w:ascii="Arial Narrow" w:hAnsi="Arial Narrow" w:eastAsia="Calibri" w:cs="Arial"/>
                <w:b w:val="1"/>
                <w:bCs w:val="1"/>
                <w:color w:val="000000" w:themeColor="text1"/>
                <w:kern w:val="2"/>
                <w:sz w:val="22"/>
                <w:szCs w:val="22"/>
              </w:rPr>
              <w:t xml:space="preserve"> LOTERIA DE BOGOTA </w:t>
            </w:r>
            <w:r w:rsidRPr="009B7D32" w:rsidR="00CF5B0E">
              <w:rPr>
                <w:rFonts w:ascii="Arial Narrow" w:hAnsi="Arial Narrow" w:eastAsia="Calibri" w:cs="Arial"/>
                <w:color w:val="000000" w:themeColor="text1"/>
                <w:kern w:val="2"/>
                <w:sz w:val="22"/>
                <w:szCs w:val="22"/>
              </w:rPr>
              <w:t>para</w:t>
            </w:r>
            <w:r w:rsidRPr="009B7D32" w:rsidR="00CF5B0E">
              <w:rPr>
                <w:rStyle w:val="FontStyle19"/>
                <w:rFonts w:ascii="Arial Narrow" w:hAnsi="Arial Narrow" w:eastAsia="Calibri" w:cs="Arial"/>
                <w:color w:val="000000" w:themeColor="text1"/>
                <w:kern w:val="2"/>
                <w:sz w:val="22"/>
                <w:szCs w:val="22"/>
              </w:rPr>
              <w:t xml:space="preserve"> efectos de establecer los derechos patrimoniales de autor, dará aplicación a lo establecido en el artículo 183 de la Ley 23 de 1982, modificado por el artículo 30 de la Ley 1450 de 2011, en la Decisión Andina 351 de 1993, y en las que las complemente, modifiquen o sustituyan. En el sentido que el </w:t>
            </w:r>
            <w:r w:rsidRPr="009B7D32" w:rsidR="00CF5B0E">
              <w:rPr>
                <w:rStyle w:val="FontStyle19"/>
                <w:rFonts w:ascii="Arial Narrow" w:hAnsi="Arial Narrow" w:eastAsia="Calibri" w:cs="Arial"/>
                <w:b w:val="1"/>
                <w:bCs w:val="1"/>
                <w:color w:val="000000" w:themeColor="text1"/>
                <w:kern w:val="2"/>
                <w:sz w:val="22"/>
                <w:szCs w:val="22"/>
              </w:rPr>
              <w:t xml:space="preserve">CONTRATISTA </w:t>
            </w:r>
            <w:r w:rsidRPr="009B7D32" w:rsidR="00CF5B0E">
              <w:rPr>
                <w:rStyle w:val="FontStyle19"/>
                <w:rFonts w:ascii="Arial Narrow" w:hAnsi="Arial Narrow" w:eastAsia="Calibri" w:cs="Arial"/>
                <w:color w:val="000000" w:themeColor="text1"/>
                <w:kern w:val="2"/>
                <w:sz w:val="22"/>
                <w:szCs w:val="22"/>
              </w:rPr>
              <w:t xml:space="preserve">es el titular originario de los derechos morales en desarrollo y ejecución del contrato, los cuales le serán plenamente reconocidos. En relación con los derechos patrimoniales sobre los productos del contrato estos pertenecerán </w:t>
            </w:r>
            <w:r w:rsidRPr="67F2AE9A" w:rsidR="004934BF">
              <w:rPr>
                <w:rStyle w:val="FontStyle17"/>
                <w:rFonts w:ascii="Arial Narrow" w:hAnsi="Arial Narrow" w:eastAsia="Calibri" w:cs="Arial"/>
                <w:i w:val="0"/>
                <w:iCs w:val="0"/>
                <w:color w:val="000000" w:themeColor="text1"/>
                <w:kern w:val="2"/>
                <w:sz w:val="22"/>
                <w:szCs w:val="22"/>
              </w:rPr>
              <w:t xml:space="preserve">a la </w:t>
            </w:r>
            <w:r w:rsidRPr="67F2AE9A" w:rsidR="00CF5B0E">
              <w:rPr>
                <w:rStyle w:val="FontStyle17"/>
                <w:rFonts w:ascii="Arial Narrow" w:hAnsi="Arial Narrow" w:eastAsia="Calibri" w:cs="Arial"/>
                <w:b w:val="1"/>
                <w:bCs w:val="1"/>
                <w:i w:val="0"/>
                <w:iCs w:val="0"/>
                <w:color w:val="000000" w:themeColor="text1"/>
                <w:kern w:val="2"/>
                <w:sz w:val="22"/>
                <w:szCs w:val="22"/>
              </w:rPr>
              <w:t>LOTERIA DE BOGOTA</w:t>
            </w:r>
            <w:r w:rsidRPr="009B7D32" w:rsidR="00CF5B0E">
              <w:rPr>
                <w:rStyle w:val="FontStyle17"/>
                <w:rFonts w:ascii="Arial Narrow" w:hAnsi="Arial Narrow" w:eastAsia="Calibri" w:cs="Arial"/>
                <w:color w:val="000000" w:themeColor="text1"/>
                <w:kern w:val="2"/>
                <w:sz w:val="22"/>
                <w:szCs w:val="22"/>
              </w:rPr>
              <w:t xml:space="preserve">. </w:t>
            </w:r>
            <w:r w:rsidRPr="009B7D32" w:rsidR="00CF5B0E">
              <w:rPr>
                <w:rStyle w:val="FontStyle19"/>
                <w:rFonts w:ascii="Arial Narrow" w:hAnsi="Arial Narrow" w:eastAsia="Calibri" w:cs="Arial"/>
                <w:b w:val="1"/>
                <w:bCs w:val="1"/>
                <w:color w:val="000000" w:themeColor="text1"/>
                <w:kern w:val="2"/>
                <w:sz w:val="22"/>
                <w:szCs w:val="22"/>
              </w:rPr>
              <w:t>PARÁGRAFO:</w:t>
            </w:r>
            <w:r w:rsidRPr="009B7D32" w:rsidR="00CF5B0E">
              <w:rPr>
                <w:rStyle w:val="FontStyle19"/>
                <w:rFonts w:ascii="Arial Narrow" w:hAnsi="Arial Narrow" w:eastAsia="Calibri" w:cs="Arial"/>
                <w:color w:val="000000" w:themeColor="text1"/>
                <w:kern w:val="2"/>
                <w:sz w:val="22"/>
                <w:szCs w:val="22"/>
              </w:rPr>
              <w:t xml:space="preserve"> La difusión de los resultados, informes y documentos que surjan del desarrollo del contrato, en todo caso deberá ser autorizada por la </w:t>
            </w:r>
            <w:r w:rsidRPr="009B7D32" w:rsidR="00CF5B0E">
              <w:rPr>
                <w:rStyle w:val="FontStyle19"/>
                <w:rFonts w:ascii="Arial Narrow" w:hAnsi="Arial Narrow" w:eastAsia="Calibri" w:cs="Arial"/>
                <w:b w:val="1"/>
                <w:bCs w:val="1"/>
                <w:color w:val="000000" w:themeColor="text1"/>
                <w:kern w:val="2"/>
                <w:sz w:val="22"/>
                <w:szCs w:val="22"/>
              </w:rPr>
              <w:t>LOTERIA DE BOGOTA.</w:t>
            </w:r>
            <w:r w:rsidRPr="009B7D32" w:rsidR="00CF5B0E">
              <w:rPr>
                <w:rFonts w:ascii="Arial Narrow" w:hAnsi="Arial Narrow" w:eastAsia="Calibri" w:cs="Arial"/>
                <w:color w:val="000000" w:themeColor="text1"/>
                <w:kern w:val="2"/>
                <w:sz w:val="22"/>
                <w:szCs w:val="22"/>
              </w:rPr>
              <w:t xml:space="preserve"> </w:t>
            </w:r>
            <w:r w:rsidRPr="009B7D32" w:rsidR="00CF5B0E">
              <w:rPr>
                <w:rFonts w:ascii="Arial Narrow" w:hAnsi="Arial Narrow" w:eastAsia="Calibri" w:cs="Arial"/>
                <w:b w:val="1"/>
                <w:bCs w:val="1"/>
                <w:color w:val="000000" w:themeColor="text1"/>
                <w:kern w:val="2"/>
                <w:sz w:val="22"/>
                <w:szCs w:val="22"/>
                <w:u w:val="single"/>
              </w:rPr>
              <w:t>2</w:t>
            </w:r>
            <w:r w:rsidRPr="009B7D32" w:rsidR="00E571AC">
              <w:rPr>
                <w:rFonts w:ascii="Arial Narrow" w:hAnsi="Arial Narrow" w:eastAsia="Calibri" w:cs="Arial"/>
                <w:b w:val="1"/>
                <w:bCs w:val="1"/>
                <w:color w:val="000000" w:themeColor="text1"/>
                <w:kern w:val="2"/>
                <w:sz w:val="22"/>
                <w:szCs w:val="22"/>
                <w:u w:val="single"/>
              </w:rPr>
              <w:t>4</w:t>
            </w:r>
            <w:r w:rsidRPr="009B7D32" w:rsidR="00CF5B0E">
              <w:rPr>
                <w:rFonts w:ascii="Arial Narrow" w:hAnsi="Arial Narrow" w:eastAsia="Calibri" w:cs="Arial"/>
                <w:b w:val="1"/>
                <w:bCs w:val="1"/>
                <w:color w:val="000000" w:themeColor="text1"/>
                <w:kern w:val="2"/>
                <w:sz w:val="22"/>
                <w:szCs w:val="22"/>
                <w:u w:val="single"/>
              </w:rPr>
              <w:t>) SEGURIDAD SOCIAL Y APORTES PARAFISCALES:</w:t>
            </w:r>
            <w:r w:rsidRPr="009B7D32" w:rsidR="00CF5B0E">
              <w:rPr>
                <w:rFonts w:ascii="Arial Narrow" w:hAnsi="Arial Narrow" w:eastAsia="Calibri" w:cs="Arial"/>
                <w:color w:val="000000" w:themeColor="text1"/>
                <w:kern w:val="2"/>
                <w:sz w:val="22"/>
                <w:szCs w:val="22"/>
              </w:rPr>
              <w:t xml:space="preserve"> El contratista deja expresa constancia y acredita estar al día en el pago de los aportes al Sistema Integral de Seguridad Social, en los términos de la Ley 789 de 2002.</w:t>
            </w:r>
            <w:r w:rsidRPr="009B7D32" w:rsidR="00CF5B0E">
              <w:rPr>
                <w:rFonts w:ascii="Arial Narrow" w:hAnsi="Arial Narrow" w:eastAsia="Calibri" w:cs="Arial"/>
                <w:color w:val="000000" w:themeColor="text1"/>
                <w:kern w:val="2"/>
                <w:sz w:val="22"/>
                <w:szCs w:val="22"/>
              </w:rPr>
              <w:t xml:space="preserve"> </w:t>
            </w:r>
            <w:r w:rsidRPr="009B7D32" w:rsidR="00CF5B0E">
              <w:rPr>
                <w:rFonts w:ascii="Arial Narrow" w:hAnsi="Arial Narrow" w:eastAsia="Calibri" w:cs="Arial"/>
                <w:b w:val="1"/>
                <w:bCs w:val="1"/>
                <w:color w:val="000000" w:themeColor="text1"/>
                <w:kern w:val="2"/>
                <w:sz w:val="22"/>
                <w:szCs w:val="22"/>
                <w:u w:val="single"/>
              </w:rPr>
              <w:t>2</w:t>
            </w:r>
            <w:r w:rsidRPr="009B7D32" w:rsidR="00E571AC">
              <w:rPr>
                <w:rFonts w:ascii="Arial Narrow" w:hAnsi="Arial Narrow" w:eastAsia="Calibri" w:cs="Arial"/>
                <w:b w:val="1"/>
                <w:bCs w:val="1"/>
                <w:color w:val="000000" w:themeColor="text1"/>
                <w:kern w:val="2"/>
                <w:sz w:val="22"/>
                <w:szCs w:val="22"/>
                <w:u w:val="single"/>
              </w:rPr>
              <w:t>5</w:t>
            </w:r>
            <w:r w:rsidRPr="009B7D32" w:rsidR="00CF5B0E">
              <w:rPr>
                <w:rFonts w:ascii="Arial Narrow" w:hAnsi="Arial Narrow" w:eastAsia="Calibri" w:cs="Arial"/>
                <w:b w:val="1"/>
                <w:bCs w:val="1"/>
                <w:color w:val="000000" w:themeColor="text1"/>
                <w:kern w:val="2"/>
                <w:sz w:val="22"/>
                <w:szCs w:val="22"/>
                <w:u w:val="single"/>
              </w:rPr>
              <w:t>)</w:t>
            </w:r>
            <w:r w:rsidRPr="009B7D32" w:rsidR="00CF5B0E">
              <w:rPr>
                <w:rStyle w:val="FontStyle19"/>
                <w:rFonts w:ascii="Arial Narrow" w:hAnsi="Arial Narrow" w:eastAsia="Calibri" w:cs="Arial"/>
                <w:b w:val="1"/>
                <w:bCs w:val="1"/>
                <w:color w:val="000000" w:themeColor="text1"/>
                <w:kern w:val="2"/>
                <w:sz w:val="22"/>
                <w:szCs w:val="22"/>
                <w:u w:val="single"/>
              </w:rPr>
              <w:t xml:space="preserve"> PERFECCIONAMIENTO Y EJECUCIÓN:</w:t>
            </w:r>
            <w:r w:rsidRPr="009B7D32" w:rsidR="00CF5B0E">
              <w:rPr>
                <w:rStyle w:val="FontStyle19"/>
                <w:rFonts w:ascii="Arial Narrow" w:hAnsi="Arial Narrow" w:eastAsia="Calibri" w:cs="Arial"/>
                <w:color w:val="000000" w:themeColor="text1"/>
                <w:kern w:val="2"/>
                <w:sz w:val="22"/>
                <w:szCs w:val="22"/>
                <w:u w:val="single"/>
              </w:rPr>
              <w:t xml:space="preserve"> </w:t>
            </w:r>
            <w:r w:rsidRPr="009B7D32" w:rsidR="00CF5B0E">
              <w:rPr>
                <w:rStyle w:val="FontStyle19"/>
                <w:rFonts w:ascii="Arial Narrow" w:hAnsi="Arial Narrow" w:eastAsia="Calibri" w:cs="Arial"/>
                <w:color w:val="000000" w:themeColor="text1"/>
                <w:kern w:val="2"/>
                <w:sz w:val="22"/>
                <w:szCs w:val="22"/>
              </w:rPr>
              <w:t xml:space="preserve">El contrato se entiende perfeccionado con la firma de las partes. Para su ejecución se requerirá del certificado de registro presupuestal y aprobación de la garantía si a ello hay lugar. </w:t>
            </w:r>
            <w:r w:rsidRPr="009B7D32" w:rsidR="00CF5B0E">
              <w:rPr>
                <w:rStyle w:val="FontStyle19"/>
                <w:rFonts w:ascii="Arial Narrow" w:hAnsi="Arial Narrow" w:eastAsia="Calibri" w:cs="Arial"/>
                <w:b w:val="1"/>
                <w:bCs w:val="1"/>
                <w:color w:val="000000" w:themeColor="text1"/>
                <w:kern w:val="2"/>
                <w:sz w:val="22"/>
                <w:szCs w:val="22"/>
                <w:u w:val="single"/>
              </w:rPr>
              <w:t>2</w:t>
            </w:r>
            <w:r w:rsidRPr="009B7D32" w:rsidR="00E571AC">
              <w:rPr>
                <w:rStyle w:val="FontStyle19"/>
                <w:rFonts w:ascii="Arial Narrow" w:hAnsi="Arial Narrow" w:eastAsia="Calibri" w:cs="Arial"/>
                <w:b w:val="1"/>
                <w:bCs w:val="1"/>
                <w:color w:val="000000" w:themeColor="text1"/>
                <w:kern w:val="2"/>
                <w:sz w:val="22"/>
                <w:szCs w:val="22"/>
                <w:u w:val="single"/>
              </w:rPr>
              <w:t>6</w:t>
            </w:r>
            <w:r w:rsidRPr="009B7D32" w:rsidR="00CF5B0E">
              <w:rPr>
                <w:rStyle w:val="FontStyle19"/>
                <w:rFonts w:ascii="Arial Narrow" w:hAnsi="Arial Narrow" w:eastAsia="Calibri" w:cs="Arial"/>
                <w:b w:val="1"/>
                <w:bCs w:val="1"/>
                <w:color w:val="000000" w:themeColor="text1"/>
                <w:kern w:val="2"/>
                <w:sz w:val="22"/>
                <w:szCs w:val="22"/>
                <w:u w:val="single"/>
              </w:rPr>
              <w:t>) CONFIDENCIALIDAD DE LA INFORMACIÓN</w:t>
            </w:r>
            <w:r w:rsidRPr="009B7D32" w:rsidR="00CF5B0E">
              <w:rPr>
                <w:rStyle w:val="FontStyle19"/>
                <w:rFonts w:ascii="Arial Narrow" w:hAnsi="Arial Narrow" w:eastAsia="Calibri" w:cs="Arial"/>
                <w:color w:val="000000" w:themeColor="text1"/>
                <w:kern w:val="2"/>
                <w:sz w:val="22"/>
                <w:szCs w:val="22"/>
              </w:rPr>
              <w:t xml:space="preserve">: El </w:t>
            </w:r>
            <w:r w:rsidRPr="009B7D32" w:rsidR="00CF5B0E">
              <w:rPr>
                <w:rStyle w:val="FontStyle19"/>
                <w:rFonts w:ascii="Arial Narrow" w:hAnsi="Arial Narrow" w:eastAsia="Calibri" w:cs="Arial"/>
                <w:b w:val="1"/>
                <w:bCs w:val="1"/>
                <w:color w:val="000000" w:themeColor="text1"/>
                <w:kern w:val="2"/>
                <w:sz w:val="22"/>
                <w:szCs w:val="22"/>
              </w:rPr>
              <w:t>CONTRATISTA</w:t>
            </w:r>
            <w:r w:rsidRPr="009B7D32" w:rsidR="00CF5B0E">
              <w:rPr>
                <w:rStyle w:val="FontStyle19"/>
                <w:rFonts w:ascii="Arial Narrow" w:hAnsi="Arial Narrow" w:eastAsia="Calibri" w:cs="Arial"/>
                <w:color w:val="000000" w:themeColor="text1"/>
                <w:kern w:val="2"/>
                <w:sz w:val="22"/>
                <w:szCs w:val="22"/>
              </w:rPr>
              <w:t xml:space="preserve"> guardará confidencialidad sobre la información que obtenga de la </w:t>
            </w:r>
            <w:r w:rsidRPr="009B7D32" w:rsidR="00CF5B0E">
              <w:rPr>
                <w:rStyle w:val="FontStyle19"/>
                <w:rFonts w:ascii="Arial Narrow" w:hAnsi="Arial Narrow" w:eastAsia="Calibri" w:cs="Arial"/>
                <w:b w:val="1"/>
                <w:bCs w:val="1"/>
                <w:color w:val="000000" w:themeColor="text1"/>
                <w:kern w:val="2"/>
                <w:sz w:val="22"/>
                <w:szCs w:val="22"/>
              </w:rPr>
              <w:t>LOTERIA DE BOGOTA</w:t>
            </w:r>
            <w:r w:rsidRPr="009B7D32" w:rsidR="00CF5B0E">
              <w:rPr>
                <w:rStyle w:val="FontStyle19"/>
                <w:rFonts w:ascii="Arial Narrow" w:hAnsi="Arial Narrow" w:eastAsia="Calibri" w:cs="Arial"/>
                <w:color w:val="000000" w:themeColor="text1"/>
                <w:kern w:val="2"/>
                <w:sz w:val="22"/>
                <w:szCs w:val="22"/>
              </w:rPr>
              <w:t xml:space="preserve"> en desarrollo del objeto contractual. </w:t>
            </w:r>
            <w:r w:rsidRPr="009B7D32" w:rsidR="00CF5B0E">
              <w:rPr>
                <w:rStyle w:val="FontStyle15"/>
                <w:rFonts w:ascii="Arial Narrow" w:hAnsi="Arial Narrow" w:eastAsia="Calibri" w:cs="Arial"/>
                <w:color w:val="000000" w:themeColor="text1"/>
                <w:kern w:val="2"/>
                <w:sz w:val="22"/>
                <w:szCs w:val="22"/>
              </w:rPr>
              <w:t>2</w:t>
            </w:r>
            <w:r w:rsidRPr="009B7D32" w:rsidR="00E571AC">
              <w:rPr>
                <w:rStyle w:val="FontStyle15"/>
                <w:rFonts w:ascii="Arial Narrow" w:hAnsi="Arial Narrow" w:eastAsia="Calibri" w:cs="Arial"/>
                <w:color w:val="000000" w:themeColor="text1"/>
                <w:kern w:val="2"/>
                <w:sz w:val="22"/>
                <w:szCs w:val="22"/>
              </w:rPr>
              <w:t>7</w:t>
            </w:r>
            <w:r w:rsidRPr="009B7D32" w:rsidR="00CF5B0E">
              <w:rPr>
                <w:rStyle w:val="FontStyle15"/>
                <w:rFonts w:ascii="Arial Narrow" w:hAnsi="Arial Narrow" w:eastAsia="Calibri" w:cs="Arial"/>
                <w:color w:val="000000" w:themeColor="text1"/>
                <w:kern w:val="2"/>
                <w:sz w:val="22"/>
                <w:szCs w:val="22"/>
              </w:rPr>
              <w:t xml:space="preserve">) </w:t>
            </w:r>
            <w:r w:rsidRPr="009B7D32" w:rsidR="7CFD7D52">
              <w:rPr>
                <w:rFonts w:ascii="Arial Narrow" w:hAnsi="Arial Narrow" w:eastAsia="Arial" w:cs="Arial"/>
                <w:b w:val="1"/>
                <w:bCs w:val="1"/>
                <w:sz w:val="22"/>
                <w:szCs w:val="22"/>
                <w:u w:val="single"/>
              </w:rPr>
              <w:t>CONTROVERSIAS CONTRACTUALES</w:t>
            </w:r>
            <w:r w:rsidRPr="009B7D32" w:rsidR="7CFD7D52">
              <w:rPr>
                <w:rFonts w:ascii="Arial Narrow" w:hAnsi="Arial Narrow" w:eastAsia="Arial" w:cs="Arial"/>
                <w:sz w:val="22"/>
                <w:szCs w:val="22"/>
              </w:rPr>
              <w:t>: Las partes en aras de solucionar en forma ágil, rápida y directa las diferencias y discrepancias surgidas en la ejecución del contrato, acudirán en primera instancia al acuerdo directo y de ser necesario a los mecanismos de conciliación y transacción.</w:t>
            </w:r>
            <w:r w:rsidRPr="009B7D32" w:rsidR="7CFD7D52">
              <w:rPr>
                <w:rStyle w:val="FontStyle19"/>
                <w:rFonts w:ascii="Arial Narrow" w:hAnsi="Arial Narrow" w:eastAsia="Arial" w:cs="Arial"/>
                <w:color w:val="000000" w:themeColor="text1"/>
                <w:sz w:val="22"/>
                <w:szCs w:val="22"/>
              </w:rPr>
              <w:t xml:space="preserve"> </w:t>
            </w:r>
            <w:r w:rsidRPr="009B7D32" w:rsidR="7CFD7D52">
              <w:rPr>
                <w:rFonts w:ascii="Arial Narrow" w:hAnsi="Arial Narrow" w:eastAsia="Arial" w:cs="Arial"/>
                <w:sz w:val="22"/>
                <w:szCs w:val="22"/>
              </w:rPr>
              <w:t xml:space="preserve"> </w:t>
            </w:r>
            <w:r w:rsidRPr="009B7D32" w:rsidR="00CF5B0E">
              <w:rPr>
                <w:rStyle w:val="FontStyle19"/>
                <w:rFonts w:ascii="Arial Narrow" w:hAnsi="Arial Narrow" w:eastAsia="Calibri" w:cs="Arial"/>
                <w:color w:val="000000" w:themeColor="text1"/>
                <w:kern w:val="2"/>
                <w:sz w:val="22"/>
                <w:szCs w:val="22"/>
              </w:rPr>
              <w:t xml:space="preserve"> </w:t>
            </w:r>
            <w:r w:rsidRPr="009B7D32" w:rsidR="00CF5B0E">
              <w:rPr>
                <w:rStyle w:val="FontStyle19"/>
                <w:rFonts w:ascii="Arial Narrow" w:hAnsi="Arial Narrow" w:eastAsia="Calibri" w:cs="Arial"/>
                <w:b w:val="1"/>
                <w:bCs w:val="1"/>
                <w:color w:val="000000" w:themeColor="text1"/>
                <w:kern w:val="2"/>
                <w:sz w:val="22"/>
                <w:szCs w:val="22"/>
                <w:u w:val="single"/>
              </w:rPr>
              <w:t>26</w:t>
            </w:r>
            <w:r w:rsidRPr="009B7D32" w:rsidR="00E571AC">
              <w:rPr>
                <w:rStyle w:val="FontStyle19"/>
                <w:rFonts w:ascii="Arial Narrow" w:hAnsi="Arial Narrow" w:eastAsia="Calibri" w:cs="Arial"/>
                <w:b w:val="1"/>
                <w:bCs w:val="1"/>
                <w:color w:val="000000" w:themeColor="text1"/>
                <w:kern w:val="2"/>
                <w:sz w:val="22"/>
                <w:szCs w:val="22"/>
                <w:u w:val="single"/>
              </w:rPr>
              <w:t>8</w:t>
            </w:r>
            <w:r w:rsidRPr="009B7D32" w:rsidR="00CF5B0E">
              <w:rPr>
                <w:rStyle w:val="FontStyle19"/>
                <w:rFonts w:ascii="Arial Narrow" w:hAnsi="Arial Narrow" w:eastAsia="Calibri" w:cs="Arial"/>
                <w:b w:val="1"/>
                <w:bCs w:val="1"/>
                <w:color w:val="000000" w:themeColor="text1"/>
                <w:kern w:val="2"/>
                <w:sz w:val="22"/>
                <w:szCs w:val="22"/>
                <w:u w:val="single"/>
              </w:rPr>
              <w:t xml:space="preserve"> GASTOS E</w:t>
            </w:r>
            <w:r w:rsidRPr="009B7D32" w:rsidR="00CF5B0E">
              <w:rPr>
                <w:rStyle w:val="FontStyle15"/>
                <w:rFonts w:ascii="Arial Narrow" w:hAnsi="Arial Narrow" w:eastAsia="Calibri" w:cs="Arial"/>
                <w:color w:val="000000" w:themeColor="text1"/>
                <w:kern w:val="2"/>
                <w:sz w:val="22"/>
                <w:szCs w:val="22"/>
              </w:rPr>
              <w:t xml:space="preserve"> </w:t>
            </w:r>
            <w:r w:rsidRPr="009B7D32" w:rsidR="00CF5B0E">
              <w:rPr>
                <w:rStyle w:val="FontStyle19"/>
                <w:rFonts w:ascii="Arial Narrow" w:hAnsi="Arial Narrow" w:eastAsia="Calibri" w:cs="Arial"/>
                <w:b w:val="1"/>
                <w:bCs w:val="1"/>
                <w:color w:val="000000" w:themeColor="text1"/>
                <w:kern w:val="2"/>
                <w:sz w:val="22"/>
                <w:szCs w:val="22"/>
                <w:u w:val="single"/>
              </w:rPr>
              <w:t>IMPUESTOS</w:t>
            </w:r>
            <w:r w:rsidRPr="009B7D32" w:rsidR="00CF5B0E">
              <w:rPr>
                <w:rStyle w:val="FontStyle19"/>
                <w:rFonts w:ascii="Arial Narrow" w:hAnsi="Arial Narrow" w:eastAsia="Calibri" w:cs="Arial"/>
                <w:b w:val="1"/>
                <w:bCs w:val="1"/>
                <w:color w:val="000000" w:themeColor="text1"/>
                <w:kern w:val="2"/>
                <w:sz w:val="22"/>
                <w:szCs w:val="22"/>
              </w:rPr>
              <w:t>:</w:t>
            </w:r>
            <w:r w:rsidRPr="009B7D32" w:rsidR="00CF5B0E">
              <w:rPr>
                <w:rStyle w:val="FontStyle19"/>
                <w:rFonts w:ascii="Arial Narrow" w:hAnsi="Arial Narrow" w:eastAsia="Calibri" w:cs="Arial"/>
                <w:color w:val="000000" w:themeColor="text1"/>
                <w:kern w:val="2"/>
                <w:sz w:val="22"/>
                <w:szCs w:val="22"/>
              </w:rPr>
              <w:t xml:space="preserve"> Serán por cuenta del </w:t>
            </w:r>
            <w:r w:rsidRPr="009B7D32" w:rsidR="00CF5B0E">
              <w:rPr>
                <w:rStyle w:val="FontStyle19"/>
                <w:rFonts w:ascii="Arial Narrow" w:hAnsi="Arial Narrow" w:eastAsia="Calibri" w:cs="Arial"/>
                <w:b w:val="1"/>
                <w:bCs w:val="1"/>
                <w:color w:val="000000" w:themeColor="text1"/>
                <w:kern w:val="2"/>
                <w:sz w:val="22"/>
                <w:szCs w:val="22"/>
              </w:rPr>
              <w:t>CONTRATISTA</w:t>
            </w:r>
            <w:r w:rsidRPr="009B7D32" w:rsidR="00CF5B0E">
              <w:rPr>
                <w:rStyle w:val="FontStyle19"/>
                <w:rFonts w:ascii="Arial Narrow" w:hAnsi="Arial Narrow" w:eastAsia="Calibri" w:cs="Arial"/>
                <w:color w:val="000000" w:themeColor="text1"/>
                <w:kern w:val="2"/>
                <w:sz w:val="22"/>
                <w:szCs w:val="22"/>
              </w:rPr>
              <w:t xml:space="preserve"> todos los gastos e impuestos, tasas y contribuciones derivados de la celebración del contrato, así como el valor de la prima de la garantía y sus modificaciones, entre otros</w:t>
            </w:r>
            <w:r w:rsidRPr="009B7D32" w:rsidR="00CF5B0E">
              <w:rPr>
                <w:rStyle w:val="FontStyle19"/>
                <w:rFonts w:ascii="Arial Narrow" w:hAnsi="Arial Narrow" w:eastAsia="Calibri" w:cs="Arial"/>
                <w:color w:val="000000" w:themeColor="text1"/>
                <w:kern w:val="2"/>
                <w:sz w:val="22"/>
                <w:szCs w:val="22"/>
                <w:u w:val="single"/>
              </w:rPr>
              <w:t xml:space="preserve">. </w:t>
            </w:r>
            <w:r w:rsidRPr="009B7D32" w:rsidR="00CF5B0E">
              <w:rPr>
                <w:rStyle w:val="FontStyle19"/>
                <w:rFonts w:ascii="Arial Narrow" w:hAnsi="Arial Narrow" w:eastAsia="Calibri" w:cs="Arial"/>
                <w:b w:val="1"/>
                <w:bCs w:val="1"/>
                <w:color w:val="000000" w:themeColor="text1"/>
                <w:kern w:val="2"/>
                <w:sz w:val="22"/>
                <w:szCs w:val="22"/>
                <w:u w:val="single"/>
              </w:rPr>
              <w:t>2</w:t>
            </w:r>
            <w:r w:rsidRPr="009B7D32" w:rsidR="00E571AC">
              <w:rPr>
                <w:rStyle w:val="FontStyle19"/>
                <w:rFonts w:ascii="Arial Narrow" w:hAnsi="Arial Narrow" w:eastAsia="Calibri" w:cs="Arial"/>
                <w:b w:val="1"/>
                <w:bCs w:val="1"/>
                <w:color w:val="000000" w:themeColor="text1"/>
                <w:kern w:val="2"/>
                <w:sz w:val="22"/>
                <w:szCs w:val="22"/>
                <w:u w:val="single"/>
              </w:rPr>
              <w:t>9</w:t>
            </w:r>
            <w:r w:rsidRPr="009B7D32" w:rsidR="00CF5B0E">
              <w:rPr>
                <w:rStyle w:val="FontStyle19"/>
                <w:rFonts w:ascii="Arial Narrow" w:hAnsi="Arial Narrow" w:eastAsia="Calibri" w:cs="Arial"/>
                <w:b w:val="1"/>
                <w:bCs w:val="1"/>
                <w:color w:val="000000" w:themeColor="text1"/>
                <w:kern w:val="2"/>
                <w:sz w:val="22"/>
                <w:szCs w:val="22"/>
                <w:u w:val="single"/>
              </w:rPr>
              <w:t>) PROTECCIÓN AL AMBIENTE</w:t>
            </w:r>
            <w:r w:rsidRPr="009B7D32" w:rsidR="00CF5B0E">
              <w:rPr>
                <w:rStyle w:val="FontStyle19"/>
                <w:rFonts w:ascii="Arial Narrow" w:hAnsi="Arial Narrow" w:eastAsia="Calibri" w:cs="Arial"/>
                <w:color w:val="000000" w:themeColor="text1"/>
                <w:kern w:val="2"/>
                <w:sz w:val="22"/>
                <w:szCs w:val="22"/>
                <w:u w:val="single"/>
              </w:rPr>
              <w:t>:</w:t>
            </w:r>
            <w:r w:rsidRPr="009B7D32" w:rsidR="00CF5B0E">
              <w:rPr>
                <w:rStyle w:val="FontStyle19"/>
                <w:rFonts w:ascii="Arial Narrow" w:hAnsi="Arial Narrow" w:eastAsia="Calibri" w:cs="Arial"/>
                <w:color w:val="000000" w:themeColor="text1"/>
                <w:kern w:val="2"/>
                <w:sz w:val="22"/>
                <w:szCs w:val="22"/>
              </w:rPr>
              <w:t xml:space="preserve"> el </w:t>
            </w:r>
            <w:r w:rsidRPr="009B7D32" w:rsidR="00CF5B0E">
              <w:rPr>
                <w:rStyle w:val="FontStyle19"/>
                <w:rFonts w:ascii="Arial Narrow" w:hAnsi="Arial Narrow" w:eastAsia="Calibri" w:cs="Arial"/>
                <w:b w:val="1"/>
                <w:bCs w:val="1"/>
                <w:color w:val="000000" w:themeColor="text1"/>
                <w:kern w:val="2"/>
                <w:sz w:val="22"/>
                <w:szCs w:val="22"/>
              </w:rPr>
              <w:t>CONTRATISTA</w:t>
            </w:r>
            <w:r w:rsidRPr="009B7D32" w:rsidR="00CF5B0E">
              <w:rPr>
                <w:rStyle w:val="FontStyle19"/>
                <w:rFonts w:ascii="Arial Narrow" w:hAnsi="Arial Narrow" w:eastAsia="Calibri" w:cs="Arial"/>
                <w:color w:val="000000" w:themeColor="text1"/>
                <w:kern w:val="2"/>
                <w:sz w:val="22"/>
                <w:szCs w:val="22"/>
              </w:rPr>
              <w:t xml:space="preserve"> se compromete a cumplir con las normas de carácter ambiental, que apliquen al objeto y obligaciones del contrato.</w:t>
            </w:r>
            <w:r w:rsidRPr="009B7D32" w:rsidR="00E571AC">
              <w:rPr>
                <w:rStyle w:val="FontStyle19"/>
                <w:rFonts w:ascii="Arial Narrow" w:hAnsi="Arial Narrow" w:eastAsia="Calibri" w:cs="Arial"/>
                <w:b w:val="1"/>
                <w:bCs w:val="1"/>
                <w:color w:val="000000" w:themeColor="text1"/>
                <w:kern w:val="2"/>
                <w:sz w:val="22"/>
                <w:szCs w:val="22"/>
              </w:rPr>
              <w:t>30</w:t>
            </w:r>
            <w:r w:rsidRPr="009B7D32" w:rsidR="004934BF">
              <w:rPr>
                <w:rStyle w:val="FontStyle19"/>
                <w:rFonts w:ascii="Arial Narrow" w:hAnsi="Arial Narrow" w:eastAsia="Calibri" w:cs="Arial"/>
                <w:b w:val="1"/>
                <w:bCs w:val="1"/>
                <w:color w:val="000000" w:themeColor="text1"/>
                <w:kern w:val="2"/>
                <w:sz w:val="22"/>
                <w:szCs w:val="22"/>
              </w:rPr>
              <w:t>)</w:t>
            </w:r>
            <w:r w:rsidRPr="009B7D32" w:rsidR="004934BF">
              <w:rPr>
                <w:rStyle w:val="FontStyle19"/>
                <w:rFonts w:ascii="Arial Narrow" w:hAnsi="Arial Narrow" w:eastAsia="Calibri" w:cs="Arial"/>
                <w:b w:val="1"/>
                <w:bCs w:val="1"/>
                <w:color w:val="000000" w:themeColor="text1"/>
                <w:kern w:val="2"/>
                <w:sz w:val="22"/>
                <w:szCs w:val="22"/>
                <w:u w:val="single"/>
              </w:rPr>
              <w:t xml:space="preserve"> PROHIBICIÓN DE CONTRATAR CON MENORES:</w:t>
            </w:r>
            <w:r w:rsidRPr="009B7D32" w:rsidR="00CF5B0E">
              <w:rPr>
                <w:rStyle w:val="FontStyle19"/>
                <w:rFonts w:ascii="Arial Narrow" w:hAnsi="Arial Narrow" w:eastAsia="Calibri" w:cs="Arial"/>
                <w:color w:val="000000" w:themeColor="text1"/>
                <w:kern w:val="2"/>
                <w:sz w:val="22"/>
                <w:szCs w:val="22"/>
              </w:rPr>
              <w:t xml:space="preserve"> El Contratista se compromete a no contratar menores de edad para el ejercicio del objeto contractual, así como a no permitir que se subcontrate a menores de edad para tales efectos, dando aplicación a la Resolución 1677 de 2008 del Ministerio de la Protección Social y la Circular 1 de 2011 de la Alcaldía Mayor de Bogotá y los Pactos, Convenios y Convenciones Internacionales ratificados por Colombia, sobre los derechos de los niños así como también lo contenido</w:t>
            </w:r>
            <w:r w:rsidRPr="009B7D32" w:rsidR="004934BF">
              <w:rPr>
                <w:rStyle w:val="FontStyle19"/>
                <w:rFonts w:ascii="Arial Narrow" w:hAnsi="Arial Narrow" w:eastAsia="Calibri" w:cs="Arial"/>
                <w:b w:val="1"/>
                <w:bCs w:val="1"/>
                <w:color w:val="000000" w:themeColor="text1"/>
                <w:kern w:val="2"/>
                <w:sz w:val="22"/>
                <w:szCs w:val="22"/>
              </w:rPr>
              <w:t>.</w:t>
            </w:r>
            <w:r w:rsidRPr="009B7D32" w:rsidR="00CF5B0E">
              <w:rPr>
                <w:rStyle w:val="FontStyle19"/>
                <w:rFonts w:ascii="Arial Narrow" w:hAnsi="Arial Narrow" w:eastAsia="Calibri" w:cs="Arial"/>
                <w:color w:val="000000" w:themeColor="text1"/>
                <w:kern w:val="2"/>
                <w:sz w:val="22"/>
                <w:szCs w:val="22"/>
              </w:rPr>
              <w:t xml:space="preserve"> </w:t>
            </w:r>
            <w:r w:rsidRPr="009B7D32" w:rsidR="00E571AC">
              <w:rPr>
                <w:rStyle w:val="FontStyle19"/>
                <w:rFonts w:ascii="Arial Narrow" w:hAnsi="Arial Narrow" w:eastAsia="Calibri" w:cs="Arial"/>
                <w:b w:val="1"/>
                <w:bCs w:val="1"/>
                <w:color w:val="000000" w:themeColor="text1"/>
                <w:kern w:val="2"/>
                <w:sz w:val="22"/>
                <w:szCs w:val="22"/>
              </w:rPr>
              <w:t>31</w:t>
            </w:r>
            <w:r w:rsidRPr="009B7D32" w:rsidR="00CF5B0E">
              <w:rPr>
                <w:rStyle w:val="FontStyle19"/>
                <w:rFonts w:ascii="Arial Narrow" w:hAnsi="Arial Narrow" w:eastAsia="Calibri" w:cs="Arial"/>
                <w:b w:val="1"/>
                <w:bCs w:val="1"/>
                <w:color w:val="000000" w:themeColor="text1"/>
                <w:kern w:val="2"/>
                <w:sz w:val="22"/>
                <w:szCs w:val="22"/>
              </w:rPr>
              <w:t>).</w:t>
            </w:r>
            <w:r w:rsidRPr="009B7D32" w:rsidR="00CF5B0E">
              <w:rPr>
                <w:rFonts w:ascii="Arial Narrow" w:hAnsi="Arial Narrow" w:cs="Arial"/>
                <w:b w:val="1"/>
                <w:bCs w:val="1"/>
                <w:color w:val="000000" w:themeColor="text1"/>
                <w:sz w:val="22"/>
                <w:szCs w:val="22"/>
                <w:u w:val="single"/>
              </w:rPr>
              <w:t>CONTROL PARA EL LAVADO DE ACTIVOS Y FINANCIACIÓN DEL TERRORISMO:</w:t>
            </w:r>
            <w:r w:rsidRPr="009B7D32" w:rsidR="00CF5B0E">
              <w:rPr>
                <w:rFonts w:ascii="Arial Narrow" w:hAnsi="Arial Narrow" w:cs="Arial"/>
                <w:b w:val="1"/>
                <w:bCs w:val="1"/>
                <w:color w:val="000000" w:themeColor="text1"/>
                <w:sz w:val="22"/>
                <w:szCs w:val="22"/>
              </w:rPr>
              <w:t xml:space="preserve"> EL CONTRATISTA</w:t>
            </w:r>
            <w:r w:rsidRPr="009B7D32" w:rsidR="00CF5B0E">
              <w:rPr>
                <w:rFonts w:ascii="Arial Narrow" w:hAnsi="Arial Narrow" w:cs="Arial"/>
                <w:color w:val="000000" w:themeColor="text1"/>
                <w:sz w:val="22"/>
                <w:szCs w:val="22"/>
              </w:rPr>
              <w:t xml:space="preserve"> certifica que: Sus recursos no provienen  ni se destinan al ejercicio de actividades ilícitas o de lavado de dineros provenientes de éstas o de actividades relacionadas con la financiación del terrorismo; cuenta con los medios idóneos para la prevención y control de lavado de activos y de la financiación del terrorismo y realizará las gestiones pertinentes para efectuar las verificaciones a que haya lugar con el fin de evitar el ingreso y egreso de recursos que provengan de actividades relacionadas con lavado de activos y financiación del terrorismo; permanentemente realiza actividades encaminadas a asegurar que todos sus socios, administradores, clientes, proveedores, empleados, etc. y los recursos de estos, no se encuentren relacionados o provengan, de actividades, ilícitas particularmente de lavado de activos o financiación del terrorismo. </w:t>
            </w:r>
            <w:r w:rsidRPr="009B7D32" w:rsidR="00CF5B0E">
              <w:rPr>
                <w:rFonts w:ascii="Arial Narrow" w:hAnsi="Arial Narrow" w:cs="Arial"/>
                <w:b w:val="1"/>
                <w:bCs w:val="1"/>
                <w:color w:val="000000" w:themeColor="text1"/>
                <w:sz w:val="22"/>
                <w:szCs w:val="22"/>
              </w:rPr>
              <w:t>PARÁGRAFO:</w:t>
            </w:r>
            <w:r w:rsidRPr="009B7D32" w:rsidR="00CF5B0E">
              <w:rPr>
                <w:rFonts w:ascii="Arial Narrow" w:hAnsi="Arial Narrow" w:cs="Arial"/>
                <w:color w:val="000000" w:themeColor="text1"/>
                <w:sz w:val="22"/>
                <w:szCs w:val="22"/>
              </w:rPr>
              <w:t xml:space="preserve"> En cumplimiento de lo anterior, EL CONTRATISTA se obliga a: -Entregar a EL CONTRATANTE - LOTERÍA DE BOGOTÁ, Información veraz y verificable para el cumplimiento de la normatividad relacionada con prevención y control de lavado de activos y de la financiación del terrorismo; actualizar sus datos suministrando la totalidad de los soportes que EL CONTRATANTE - LOTERÍA DE BOGOTÁ- requiera. En todo caso, si durante el plazo de vigencia del contrato EL CONTRATISTA, algunos de sus administradores o socios llegaren a resultar inmiscuidos en una investigación de cualquier tipo (penal, administrativa, </w:t>
            </w:r>
            <w:r w:rsidRPr="009B7D32" w:rsidR="005B2335">
              <w:rPr>
                <w:rFonts w:ascii="Arial Narrow" w:hAnsi="Arial Narrow" w:cs="Arial"/>
                <w:color w:val="000000" w:themeColor="text1"/>
                <w:sz w:val="22"/>
                <w:szCs w:val="22"/>
              </w:rPr>
              <w:t>etc.</w:t>
            </w:r>
            <w:r w:rsidRPr="009B7D32" w:rsidR="00CF5B0E">
              <w:rPr>
                <w:rFonts w:ascii="Arial Narrow" w:hAnsi="Arial Narrow" w:cs="Arial"/>
                <w:color w:val="000000" w:themeColor="text1"/>
                <w:sz w:val="22"/>
                <w:szCs w:val="22"/>
              </w:rPr>
              <w:t>) relacionada con actividades ilícitas, lavado de dinero o financiamiento del terrorismo, o fuesen incluido en cualquiera de las listas de control actuales o que se creen, en forma enunciativa y no limitativa tal</w:t>
            </w:r>
            <w:r w:rsidRPr="009B7D32" w:rsidR="004934BF">
              <w:rPr>
                <w:rFonts w:ascii="Arial Narrow" w:hAnsi="Arial Narrow" w:cs="Arial"/>
                <w:color w:val="000000" w:themeColor="text1"/>
                <w:sz w:val="22"/>
                <w:szCs w:val="22"/>
              </w:rPr>
              <w:t xml:space="preserve">es como las de la ONU, OFAC </w:t>
            </w:r>
            <w:r w:rsidRPr="009B7D32" w:rsidR="005B2335">
              <w:rPr>
                <w:rFonts w:ascii="Arial Narrow" w:hAnsi="Arial Narrow" w:cs="Arial"/>
                <w:color w:val="000000" w:themeColor="text1"/>
                <w:sz w:val="22"/>
                <w:szCs w:val="22"/>
              </w:rPr>
              <w:t>etc.</w:t>
            </w:r>
            <w:r w:rsidRPr="009B7D32" w:rsidR="004934BF">
              <w:rPr>
                <w:rFonts w:ascii="Arial Narrow" w:hAnsi="Arial Narrow" w:cs="Arial"/>
                <w:color w:val="000000" w:themeColor="text1"/>
                <w:sz w:val="22"/>
                <w:szCs w:val="22"/>
              </w:rPr>
              <w:t xml:space="preserve">, la Lotería de Bogotá iniciará </w:t>
            </w:r>
            <w:r w:rsidRPr="009B7D32" w:rsidR="005B2335">
              <w:rPr>
                <w:rFonts w:ascii="Arial Narrow" w:hAnsi="Arial Narrow" w:cs="Arial"/>
                <w:color w:val="000000" w:themeColor="text1"/>
                <w:sz w:val="22"/>
                <w:szCs w:val="22"/>
              </w:rPr>
              <w:t xml:space="preserve">las actuaciones administrativas previstas en la Ley para la declaración del incumplimiento contractual. </w:t>
            </w:r>
            <w:r w:rsidRPr="009B7D32" w:rsidR="00E571AC">
              <w:rPr>
                <w:rFonts w:ascii="Arial Narrow" w:hAnsi="Arial Narrow" w:cs="Arial"/>
                <w:b w:val="1"/>
                <w:bCs w:val="1"/>
                <w:color w:val="000000" w:themeColor="text1"/>
                <w:sz w:val="22"/>
                <w:szCs w:val="22"/>
              </w:rPr>
              <w:t>32</w:t>
            </w:r>
            <w:r w:rsidRPr="009B7D32" w:rsidR="005B2335">
              <w:rPr>
                <w:rFonts w:ascii="Arial Narrow" w:hAnsi="Arial Narrow" w:cs="Arial"/>
                <w:b w:val="1"/>
                <w:bCs w:val="1"/>
                <w:color w:val="000000" w:themeColor="text1"/>
                <w:sz w:val="22"/>
                <w:szCs w:val="22"/>
              </w:rPr>
              <w:t>)</w:t>
            </w:r>
            <w:r w:rsidRPr="009B7D32" w:rsidR="089A8EA2">
              <w:rPr>
                <w:rFonts w:ascii="Arial Narrow" w:hAnsi="Arial Narrow" w:cs="Arial"/>
                <w:b w:val="1"/>
                <w:bCs w:val="1"/>
                <w:color w:val="000000" w:themeColor="text1"/>
                <w:sz w:val="22"/>
                <w:szCs w:val="22"/>
              </w:rPr>
              <w:t xml:space="preserve"> </w:t>
            </w:r>
            <w:r w:rsidRPr="67F2AE9A" w:rsidR="089A8EA2">
              <w:rPr>
                <w:rFonts w:ascii="Arial Narrow" w:hAnsi="Arial Narrow" w:cs="Arial"/>
                <w:b w:val="1"/>
                <w:bCs w:val="1"/>
                <w:color w:val="000000" w:themeColor="text1" w:themeTint="FF" w:themeShade="FF"/>
                <w:sz w:val="22"/>
                <w:szCs w:val="22"/>
                <w:u w:val="single"/>
              </w:rPr>
              <w:t>COMPROMISO ANTICORRUPCIÓN, SISTEMA DE GESTION ANTISOBORNO (SGAS) Y SISTEMA DE ADMINISTRACIÓN DE RIESGOS DE LA/FT/FPADM.</w:t>
            </w:r>
            <w:r w:rsidRPr="67F2AE9A" w:rsidR="089A8EA2">
              <w:rPr>
                <w:rFonts w:ascii="Arial Narrow" w:hAnsi="Arial Narrow" w:cs="Arial"/>
                <w:b w:val="1"/>
                <w:bCs w:val="1"/>
                <w:color w:val="000000" w:themeColor="text1" w:themeTint="FF" w:themeShade="FF"/>
                <w:sz w:val="22"/>
                <w:szCs w:val="22"/>
                <w:u w:val="single"/>
              </w:rPr>
              <w:t xml:space="preserve">Con la presentación de la oferta del PROPONENTE y la suscripción del contrato el CONTRATISTA, se obliga a prestar apoyo a la acción del Estado Colombiano, para fortalecer la transparencia y la responsabilidad de rendir cuentas, sin perjuicio de la obligación de cumplir con la Ley Colombiana, especialmente la Ley 1474 de 2011 y en este contexto asume explícitamente entre otros, los siguientes compromisos: 1.No ofrecer ni dar dádivas o sobornos y ninguna otra forma de halago, retribución o prebenda  o dádiva a ningún funcionario público en relación con su contrato. 2.Dar aviso inmediato a la entidad o autoridad competente de cualquier ofrecimiento, favor, dádiva o prerrogativa efectuadas por los interesados o proponentes a los funcionarios públicos que intervengan de manera </w:t>
            </w:r>
            <w:r w:rsidRPr="67F2AE9A" w:rsidR="089A8EA2">
              <w:rPr>
                <w:rFonts w:ascii="Arial Narrow" w:hAnsi="Arial Narrow" w:cs="Arial"/>
                <w:b w:val="1"/>
                <w:bCs w:val="1"/>
                <w:color w:val="000000" w:themeColor="text1" w:themeTint="FF" w:themeShade="FF"/>
                <w:sz w:val="22"/>
                <w:szCs w:val="22"/>
                <w:u w:val="single"/>
              </w:rPr>
              <w:t>directa  o</w:t>
            </w:r>
            <w:r w:rsidRPr="67F2AE9A" w:rsidR="089A8EA2">
              <w:rPr>
                <w:rFonts w:ascii="Arial Narrow" w:hAnsi="Arial Narrow" w:cs="Arial"/>
                <w:b w:val="1"/>
                <w:bCs w:val="1"/>
                <w:color w:val="000000" w:themeColor="text1" w:themeTint="FF" w:themeShade="FF"/>
                <w:sz w:val="22"/>
                <w:szCs w:val="22"/>
                <w:u w:val="single"/>
              </w:rPr>
              <w:t xml:space="preserve"> </w:t>
            </w:r>
            <w:r w:rsidRPr="67F2AE9A" w:rsidR="089A8EA2">
              <w:rPr>
                <w:rFonts w:ascii="Arial Narrow" w:hAnsi="Arial Narrow" w:cs="Arial"/>
                <w:b w:val="1"/>
                <w:bCs w:val="1"/>
                <w:color w:val="000000" w:themeColor="text1" w:themeTint="FF" w:themeShade="FF"/>
                <w:sz w:val="22"/>
                <w:szCs w:val="22"/>
                <w:u w:val="single"/>
              </w:rPr>
              <w:t>indirectamente  en</w:t>
            </w:r>
            <w:r w:rsidRPr="67F2AE9A" w:rsidR="089A8EA2">
              <w:rPr>
                <w:rFonts w:ascii="Arial Narrow" w:hAnsi="Arial Narrow" w:cs="Arial"/>
                <w:b w:val="1"/>
                <w:bCs w:val="1"/>
                <w:color w:val="000000" w:themeColor="text1" w:themeTint="FF" w:themeShade="FF"/>
                <w:sz w:val="22"/>
                <w:szCs w:val="22"/>
                <w:u w:val="single"/>
              </w:rPr>
              <w:t xml:space="preserve"> el proceso de </w:t>
            </w:r>
            <w:r w:rsidRPr="67F2AE9A" w:rsidR="089A8EA2">
              <w:rPr>
                <w:rFonts w:ascii="Arial Narrow" w:hAnsi="Arial Narrow" w:cs="Arial"/>
                <w:b w:val="1"/>
                <w:bCs w:val="1"/>
                <w:color w:val="000000" w:themeColor="text1" w:themeTint="FF" w:themeShade="FF"/>
                <w:sz w:val="22"/>
                <w:szCs w:val="22"/>
                <w:u w:val="single"/>
              </w:rPr>
              <w:t>selección ,</w:t>
            </w:r>
            <w:r w:rsidRPr="67F2AE9A" w:rsidR="089A8EA2">
              <w:rPr>
                <w:rFonts w:ascii="Arial Narrow" w:hAnsi="Arial Narrow" w:cs="Arial"/>
                <w:b w:val="1"/>
                <w:bCs w:val="1"/>
                <w:color w:val="000000" w:themeColor="text1" w:themeTint="FF" w:themeShade="FF"/>
                <w:sz w:val="22"/>
                <w:szCs w:val="22"/>
                <w:u w:val="single"/>
              </w:rPr>
              <w:t xml:space="preserve"> con la </w:t>
            </w:r>
            <w:r w:rsidRPr="67F2AE9A" w:rsidR="089A8EA2">
              <w:rPr>
                <w:rFonts w:ascii="Arial Narrow" w:hAnsi="Arial Narrow" w:cs="Arial"/>
                <w:b w:val="1"/>
                <w:bCs w:val="1"/>
                <w:color w:val="000000" w:themeColor="text1" w:themeTint="FF" w:themeShade="FF"/>
                <w:sz w:val="22"/>
                <w:szCs w:val="22"/>
                <w:u w:val="single"/>
              </w:rPr>
              <w:t>intención  de</w:t>
            </w:r>
            <w:r w:rsidRPr="67F2AE9A" w:rsidR="089A8EA2">
              <w:rPr>
                <w:rFonts w:ascii="Arial Narrow" w:hAnsi="Arial Narrow" w:cs="Arial"/>
                <w:b w:val="1"/>
                <w:bCs w:val="1"/>
                <w:color w:val="000000" w:themeColor="text1" w:themeTint="FF" w:themeShade="FF"/>
                <w:sz w:val="22"/>
                <w:szCs w:val="22"/>
                <w:u w:val="single"/>
              </w:rPr>
              <w:t xml:space="preserve"> inducir alguna decisión relacionada con la adjudicación. 3.No celebrar acuerdos o realizar actos o conductas que tengan por objeto la colusión en el presente proceso contractual. 4.revelar la información que sobre el presente proceso de contratación soliciten los organismos de control de la República de Colombia. 5.No incurrir en falsedad o adulteración de documentos exigidos para cumplir con los requisitos del proceso de selección. 6. Cumplir con todas las normas que le apliquen en materia de Administración del Riesgo de Lavado de Activos y la Financiación del Terrorismo, las Políticas Anticorrupción y el Sistema de Gestión Antisoborno (SGAS).</w:t>
            </w:r>
            <w:r w:rsidRPr="00C37709" w:rsidR="005B2335">
              <w:rPr>
                <w:rFonts w:ascii="Arial Narrow" w:hAnsi="Arial Narrow" w:cs="Arial"/>
                <w:b w:val="1"/>
                <w:bCs w:val="1"/>
                <w:color w:val="000000" w:themeColor="text1"/>
                <w:sz w:val="22"/>
                <w:szCs w:val="22"/>
                <w:u w:val="single"/>
              </w:rPr>
              <w:t>3</w:t>
            </w:r>
            <w:r w:rsidRPr="00C37709" w:rsidR="00E571AC">
              <w:rPr>
                <w:rFonts w:ascii="Arial Narrow" w:hAnsi="Arial Narrow" w:cs="Arial"/>
                <w:b w:val="1"/>
                <w:bCs w:val="1"/>
                <w:color w:val="000000" w:themeColor="text1"/>
                <w:sz w:val="22"/>
                <w:szCs w:val="22"/>
                <w:u w:val="single"/>
              </w:rPr>
              <w:t>3</w:t>
            </w:r>
            <w:r w:rsidRPr="00C37709" w:rsidR="00CF5B0E">
              <w:rPr>
                <w:rFonts w:ascii="Arial Narrow" w:hAnsi="Arial Narrow" w:cs="Arial"/>
                <w:b w:val="1"/>
                <w:bCs w:val="1"/>
                <w:color w:val="000000" w:themeColor="text1"/>
                <w:sz w:val="22"/>
                <w:szCs w:val="22"/>
                <w:u w:val="single"/>
              </w:rPr>
              <w:t xml:space="preserve">) </w:t>
            </w:r>
            <w:r w:rsidRPr="00C37709" w:rsidR="00C37709">
              <w:rPr>
                <w:rFonts w:ascii="Arial Narrow" w:hAnsi="Arial Narrow" w:cs="Arial"/>
                <w:b w:val="1"/>
                <w:bCs w:val="1"/>
                <w:color w:val="000000" w:themeColor="text1"/>
                <w:sz w:val="22"/>
                <w:szCs w:val="22"/>
                <w:u w:val="single"/>
              </w:rPr>
              <w:t>PREVENCIÓN</w:t>
            </w:r>
            <w:r w:rsidRPr="00C37709" w:rsidR="00C37709">
              <w:rPr>
                <w:rFonts w:ascii="Arial Narrow" w:hAnsi="Arial Narrow" w:cs="Arial"/>
                <w:b w:val="1"/>
                <w:bCs w:val="1"/>
                <w:color w:val="000000" w:themeColor="text1"/>
                <w:sz w:val="22"/>
                <w:szCs w:val="22"/>
                <w:u w:val="single"/>
              </w:rPr>
              <w:t xml:space="preserve"> </w:t>
            </w:r>
            <w:r w:rsidRPr="00C37709" w:rsidR="00C37709">
              <w:rPr>
                <w:rFonts w:ascii="Arial Narrow" w:hAnsi="Arial Narrow" w:cs="Arial"/>
                <w:b w:val="1"/>
                <w:bCs w:val="1"/>
                <w:color w:val="000000" w:themeColor="text1"/>
                <w:sz w:val="22"/>
                <w:szCs w:val="22"/>
                <w:u w:val="single"/>
              </w:rPr>
              <w:t>VIOLENCIA BASADA EN GÉNERO Y LENGUAJE NO SEXISTA:</w:t>
            </w:r>
            <w:r w:rsidRPr="00C37709" w:rsidR="00C37709">
              <w:rPr>
                <w:rFonts w:ascii="Arial Narrow" w:hAnsi="Arial Narrow" w:cs="Arial"/>
                <w:b w:val="1"/>
                <w:bCs w:val="1"/>
                <w:color w:val="000000" w:themeColor="text1"/>
                <w:sz w:val="22"/>
                <w:szCs w:val="22"/>
              </w:rPr>
              <w:t xml:space="preserve"> </w:t>
            </w:r>
            <w:r w:rsidRPr="00C37709" w:rsidR="00C37709">
              <w:rPr>
                <w:rFonts w:ascii="Arial Narrow" w:hAnsi="Arial Narrow" w:cs="Arial"/>
                <w:color w:val="000000" w:themeColor="text1"/>
                <w:sz w:val="22"/>
                <w:szCs w:val="22"/>
              </w:rPr>
              <w:t>En cumplimiento de lo señalado en el</w:t>
            </w:r>
            <w:r w:rsidRPr="00C37709" w:rsidR="00C37709">
              <w:rPr>
                <w:rFonts w:ascii="Arial Narrow" w:hAnsi="Arial Narrow" w:cs="Arial"/>
                <w:color w:val="000000" w:themeColor="text1"/>
                <w:sz w:val="22"/>
                <w:szCs w:val="22"/>
              </w:rPr>
              <w:t xml:space="preserve"> </w:t>
            </w:r>
            <w:r w:rsidRPr="00C37709" w:rsidR="00C37709">
              <w:rPr>
                <w:rFonts w:ascii="Arial Narrow" w:hAnsi="Arial Narrow" w:cs="Arial"/>
                <w:color w:val="000000" w:themeColor="text1"/>
                <w:sz w:val="22"/>
                <w:szCs w:val="22"/>
              </w:rPr>
              <w:t>Decreto No. 332 de 2020 expedido por la Alcaldía Mayor de Bogotá. D.C, EL</w:t>
            </w:r>
            <w:r w:rsidR="007255EF">
              <w:rPr>
                <w:rFonts w:ascii="Arial Narrow" w:hAnsi="Arial Narrow" w:cs="Arial"/>
                <w:color w:val="000000" w:themeColor="text1"/>
                <w:sz w:val="22"/>
                <w:szCs w:val="22"/>
              </w:rPr>
              <w:t xml:space="preserve"> </w:t>
            </w:r>
            <w:r w:rsidRPr="00C37709" w:rsidR="00C37709">
              <w:rPr>
                <w:rFonts w:ascii="Arial Narrow" w:hAnsi="Arial Narrow" w:cs="Arial"/>
                <w:color w:val="000000" w:themeColor="text1"/>
                <w:sz w:val="22"/>
                <w:szCs w:val="22"/>
              </w:rPr>
              <w:t>CONTRATISTA se</w:t>
            </w:r>
            <w:r w:rsidRPr="00C37709" w:rsidR="00C37709">
              <w:rPr>
                <w:rFonts w:ascii="Arial Narrow" w:hAnsi="Arial Narrow" w:cs="Arial"/>
                <w:color w:val="000000" w:themeColor="text1"/>
                <w:sz w:val="22"/>
                <w:szCs w:val="22"/>
              </w:rPr>
              <w:t xml:space="preserve"> </w:t>
            </w:r>
            <w:r w:rsidRPr="00C37709" w:rsidR="00C37709">
              <w:rPr>
                <w:rFonts w:ascii="Arial Narrow" w:hAnsi="Arial Narrow" w:cs="Arial"/>
                <w:color w:val="000000" w:themeColor="text1"/>
                <w:sz w:val="22"/>
                <w:szCs w:val="22"/>
              </w:rPr>
              <w:t>obliga a prevenir el abuso, el acoso sexual y las demás violencias basadas en género y promover su</w:t>
            </w:r>
            <w:r w:rsidRPr="00C37709" w:rsidR="00C37709">
              <w:rPr>
                <w:rFonts w:ascii="Arial Narrow" w:hAnsi="Arial Narrow" w:cs="Arial"/>
                <w:color w:val="000000" w:themeColor="text1"/>
                <w:sz w:val="22"/>
                <w:szCs w:val="22"/>
              </w:rPr>
              <w:t xml:space="preserve"> </w:t>
            </w:r>
            <w:r w:rsidRPr="00C37709" w:rsidR="00C37709">
              <w:rPr>
                <w:rFonts w:ascii="Arial Narrow" w:hAnsi="Arial Narrow" w:cs="Arial"/>
                <w:color w:val="000000" w:themeColor="text1"/>
                <w:sz w:val="22"/>
                <w:szCs w:val="22"/>
              </w:rPr>
              <w:t>denuncia. Igualmente, EL CONTRATISTA deberá hacer un uso no sexista del lenguaje en el marco</w:t>
            </w:r>
            <w:r w:rsidRPr="00C37709" w:rsidR="00C37709">
              <w:rPr>
                <w:rFonts w:ascii="Arial Narrow" w:hAnsi="Arial Narrow" w:cs="Arial"/>
                <w:color w:val="000000" w:themeColor="text1"/>
                <w:sz w:val="22"/>
                <w:szCs w:val="22"/>
              </w:rPr>
              <w:t xml:space="preserve"> </w:t>
            </w:r>
            <w:r w:rsidRPr="00C37709" w:rsidR="00C37709">
              <w:rPr>
                <w:rFonts w:ascii="Arial Narrow" w:hAnsi="Arial Narrow" w:cs="Arial"/>
                <w:color w:val="000000" w:themeColor="text1"/>
                <w:sz w:val="22"/>
                <w:szCs w:val="22"/>
              </w:rPr>
              <w:t>de sus actuaciones verbales y escritas.</w:t>
            </w:r>
            <w:r w:rsidR="00C37709">
              <w:rPr>
                <w:rFonts w:ascii="Arial Narrow" w:hAnsi="Arial Narrow" w:cs="Arial"/>
                <w:b w:val="1"/>
                <w:bCs w:val="1"/>
                <w:color w:val="000000" w:themeColor="text1"/>
                <w:sz w:val="22"/>
                <w:szCs w:val="22"/>
              </w:rPr>
              <w:t>34.</w:t>
            </w:r>
            <w:r w:rsidRPr="009B7D32" w:rsidR="00CF5B0E">
              <w:rPr>
                <w:rFonts w:ascii="Arial Narrow" w:hAnsi="Arial Narrow" w:cs="Arial"/>
                <w:b w:val="1"/>
                <w:bCs w:val="1"/>
                <w:color w:val="000000" w:themeColor="text1"/>
                <w:sz w:val="22"/>
                <w:szCs w:val="22"/>
                <w:u w:val="single"/>
              </w:rPr>
              <w:t>RÉGIMEN LEGAL:</w:t>
            </w:r>
            <w:r w:rsidRPr="009B7D32" w:rsidR="00CF5B0E">
              <w:rPr>
                <w:rFonts w:ascii="Arial Narrow" w:hAnsi="Arial Narrow" w:cs="Arial"/>
                <w:b w:val="1"/>
                <w:bCs w:val="1"/>
                <w:color w:val="000000" w:themeColor="text1"/>
                <w:sz w:val="22"/>
                <w:szCs w:val="22"/>
              </w:rPr>
              <w:t xml:space="preserve"> Este contrato se regirá por las disposiciones comerciales</w:t>
            </w:r>
            <w:r w:rsidRPr="009B7D32" w:rsidR="00CF5B0E">
              <w:rPr>
                <w:rStyle w:val="FontStyle19"/>
                <w:rFonts w:ascii="Arial Narrow" w:hAnsi="Arial Narrow" w:eastAsia="Calibri" w:cs="Arial"/>
                <w:color w:val="000000" w:themeColor="text1"/>
                <w:kern w:val="2"/>
                <w:sz w:val="22"/>
                <w:szCs w:val="22"/>
              </w:rPr>
              <w:t xml:space="preserve"> y civiles pertinentes, de acuerdo con régimen privado de entidad estatal por su naturaleza empresa industrial y comercial del Distrito </w:t>
            </w:r>
            <w:r w:rsidRPr="009B7D32" w:rsidR="005B2335">
              <w:rPr>
                <w:rStyle w:val="FontStyle19"/>
                <w:rFonts w:ascii="Arial Narrow" w:hAnsi="Arial Narrow" w:eastAsia="Calibri" w:cs="Arial"/>
                <w:b w:val="1"/>
                <w:bCs w:val="1"/>
                <w:color w:val="000000" w:themeColor="text1"/>
                <w:kern w:val="2"/>
                <w:sz w:val="22"/>
                <w:szCs w:val="22"/>
                <w:u w:val="single"/>
              </w:rPr>
              <w:t>3</w:t>
            </w:r>
            <w:r w:rsidRPr="009B7D32" w:rsidR="00E571AC">
              <w:rPr>
                <w:rStyle w:val="FontStyle19"/>
                <w:rFonts w:ascii="Arial Narrow" w:hAnsi="Arial Narrow" w:eastAsia="Calibri" w:cs="Arial"/>
                <w:b w:val="1"/>
                <w:bCs w:val="1"/>
                <w:color w:val="000000" w:themeColor="text1"/>
                <w:kern w:val="2"/>
                <w:sz w:val="22"/>
                <w:szCs w:val="22"/>
                <w:u w:val="single"/>
              </w:rPr>
              <w:t>4</w:t>
            </w:r>
            <w:r w:rsidRPr="009B7D32" w:rsidR="00CF5B0E">
              <w:rPr>
                <w:rStyle w:val="FontStyle19"/>
                <w:rFonts w:ascii="Arial Narrow" w:hAnsi="Arial Narrow" w:eastAsia="Calibri" w:cs="Arial"/>
                <w:b w:val="1"/>
                <w:bCs w:val="1"/>
                <w:color w:val="000000" w:themeColor="text1"/>
                <w:kern w:val="2"/>
                <w:sz w:val="22"/>
                <w:szCs w:val="22"/>
                <w:u w:val="single"/>
              </w:rPr>
              <w:t>) DOMICILIO:</w:t>
            </w:r>
            <w:r w:rsidRPr="009B7D32" w:rsidR="00CF5B0E">
              <w:rPr>
                <w:rStyle w:val="FontStyle19"/>
                <w:rFonts w:ascii="Arial Narrow" w:hAnsi="Arial Narrow" w:eastAsia="Calibri" w:cs="Arial"/>
                <w:b w:val="1"/>
                <w:bCs w:val="1"/>
                <w:color w:val="000000" w:themeColor="text1"/>
                <w:kern w:val="2"/>
                <w:sz w:val="22"/>
                <w:szCs w:val="22"/>
              </w:rPr>
              <w:t xml:space="preserve"> </w:t>
            </w:r>
            <w:r w:rsidRPr="009B7D32" w:rsidR="00CF5B0E">
              <w:rPr>
                <w:rStyle w:val="FontStyle19"/>
                <w:rFonts w:ascii="Arial Narrow" w:hAnsi="Arial Narrow" w:eastAsia="Calibri" w:cs="Arial"/>
                <w:color w:val="000000" w:themeColor="text1"/>
                <w:kern w:val="2"/>
                <w:sz w:val="22"/>
                <w:szCs w:val="22"/>
              </w:rPr>
              <w:t>Para todos los efectos legales se fija como domicilio la ciudad de Bogotá, D.C</w:t>
            </w:r>
            <w:r w:rsidRPr="009B7D32" w:rsidR="005B2335">
              <w:rPr>
                <w:rStyle w:val="FontStyle19"/>
                <w:rFonts w:ascii="Arial Narrow" w:hAnsi="Arial Narrow" w:eastAsia="Calibri" w:cs="Arial"/>
                <w:color w:val="000000" w:themeColor="text1"/>
                <w:kern w:val="2"/>
                <w:sz w:val="22"/>
                <w:szCs w:val="22"/>
              </w:rPr>
              <w:t xml:space="preserve"> </w:t>
            </w:r>
            <w:r w:rsidRPr="009B7D32" w:rsidR="005B2335">
              <w:rPr>
                <w:rStyle w:val="normaltextrun"/>
                <w:rFonts w:ascii="Arial Narrow" w:hAnsi="Arial Narrow" w:cs="Arial"/>
                <w:b w:val="1"/>
                <w:bCs w:val="1"/>
                <w:color w:val="000000"/>
                <w:sz w:val="22"/>
                <w:szCs w:val="22"/>
                <w:u w:val="single"/>
              </w:rPr>
              <w:t xml:space="preserve">y se entiende </w:t>
            </w:r>
            <w:r w:rsidR="00E63B87">
              <w:rPr>
                <w:rStyle w:val="normaltextrun"/>
                <w:rFonts w:ascii="Arial Narrow" w:hAnsi="Arial Narrow" w:cs="Arial"/>
                <w:b w:val="1"/>
                <w:bCs w:val="1"/>
                <w:color w:val="000000"/>
                <w:sz w:val="22"/>
                <w:szCs w:val="22"/>
                <w:u w:val="single"/>
              </w:rPr>
              <w:t xml:space="preserve">suscrito, </w:t>
            </w:r>
            <w:r w:rsidRPr="009B7D32" w:rsidR="005B2335">
              <w:rPr>
                <w:rStyle w:val="normaltextrun"/>
                <w:rFonts w:ascii="Arial Narrow" w:hAnsi="Arial Narrow" w:cs="Arial"/>
                <w:b w:val="1"/>
                <w:bCs w:val="1"/>
                <w:color w:val="000000"/>
                <w:sz w:val="22"/>
                <w:szCs w:val="22"/>
                <w:u w:val="single"/>
              </w:rPr>
              <w:t xml:space="preserve">aceptado y aprobado por las partes el presente anexo de condiciones contractuales con la firma </w:t>
            </w:r>
            <w:r w:rsidRPr="009B7D32" w:rsidR="0734524B">
              <w:rPr>
                <w:rStyle w:val="normaltextrun"/>
                <w:rFonts w:ascii="Arial Narrow" w:hAnsi="Arial Narrow" w:cs="Arial"/>
                <w:b w:val="1"/>
                <w:bCs w:val="1"/>
                <w:color w:val="000000"/>
                <w:sz w:val="22"/>
                <w:szCs w:val="22"/>
                <w:u w:val="single"/>
              </w:rPr>
              <w:t xml:space="preserve">electrónica </w:t>
            </w:r>
            <w:r w:rsidRPr="009B7D32" w:rsidR="005B2335">
              <w:rPr>
                <w:rStyle w:val="normaltextrun"/>
                <w:rFonts w:ascii="Arial Narrow" w:hAnsi="Arial Narrow" w:cs="Arial"/>
                <w:b w:val="1"/>
                <w:bCs w:val="1"/>
                <w:color w:val="000000"/>
                <w:sz w:val="22"/>
                <w:szCs w:val="22"/>
                <w:u w:val="single"/>
              </w:rPr>
              <w:t xml:space="preserve"> realizada en la Plataforma transaccional SECOP II del contrato electrónico.</w:t>
            </w:r>
          </w:p>
        </w:tc>
      </w:tr>
      <w:tr w:rsidRPr="009B7D32" w:rsidR="00CF5B0E" w:rsidTr="333FB2F3" w14:paraId="225255C7" w14:textId="77777777">
        <w:tblPrEx>
          <w:tblCellMar>
            <w:left w:w="108" w:type="dxa"/>
            <w:right w:w="108" w:type="dxa"/>
          </w:tblCellMar>
        </w:tblPrEx>
        <w:trPr>
          <w:trHeight w:val="1086"/>
        </w:trPr>
        <w:tc>
          <w:tcPr>
            <w:tcW w:w="3907" w:type="dxa"/>
            <w:gridSpan w:val="2"/>
            <w:tcBorders>
              <w:bottom w:val="single" w:color="auto" w:sz="4" w:space="0"/>
            </w:tcBorders>
            <w:shd w:val="clear" w:color="auto" w:fill="auto"/>
            <w:tcMar/>
          </w:tcPr>
          <w:p w:rsidR="23B8489C" w:rsidP="333FB2F3" w:rsidRDefault="23B8489C" w14:paraId="5915CDC4" w14:textId="764894D6">
            <w:pPr>
              <w:pStyle w:val="Standard"/>
              <w:rPr>
                <w:rFonts w:ascii="Arial Narrow" w:hAnsi="Arial Narrow" w:eastAsia="Arial" w:cs="Arial"/>
                <w:b w:val="1"/>
                <w:bCs w:val="1"/>
                <w:color w:val="7030A0"/>
                <w:sz w:val="22"/>
                <w:szCs w:val="22"/>
              </w:rPr>
            </w:pPr>
            <w:r w:rsidRPr="333FB2F3" w:rsidR="23B8489C">
              <w:rPr>
                <w:rFonts w:ascii="Arial Narrow" w:hAnsi="Arial Narrow" w:cs="Arial"/>
                <w:color w:val="7030A0"/>
                <w:sz w:val="22"/>
                <w:szCs w:val="22"/>
              </w:rPr>
              <w:t>F</w:t>
            </w:r>
            <w:r w:rsidRPr="333FB2F3" w:rsidR="23B8489C">
              <w:rPr>
                <w:rFonts w:ascii="Arial Narrow" w:hAnsi="Arial Narrow" w:eastAsia="Arial" w:cs="Arial"/>
                <w:b w:val="1"/>
                <w:bCs w:val="1"/>
                <w:color w:val="7030A0"/>
                <w:sz w:val="22"/>
                <w:szCs w:val="22"/>
              </w:rPr>
              <w:t>ABIAN ALFONSO BENALVIS BARREIRO</w:t>
            </w:r>
          </w:p>
          <w:p w:rsidR="00E63B87" w:rsidP="333FB2F3" w:rsidRDefault="00CF5B0E" w14:paraId="4179A154" w14:textId="5C748F95">
            <w:pPr>
              <w:pStyle w:val="Standard"/>
              <w:rPr>
                <w:rFonts w:ascii="Arial Narrow" w:hAnsi="Arial Narrow" w:cs="Arial"/>
                <w:color w:val="7030A0"/>
                <w:sz w:val="22"/>
                <w:szCs w:val="22"/>
              </w:rPr>
            </w:pPr>
            <w:r w:rsidRPr="333FB2F3" w:rsidR="00CF5B0E">
              <w:rPr>
                <w:rFonts w:ascii="Arial Narrow" w:hAnsi="Arial Narrow" w:cs="Arial"/>
                <w:color w:val="7030A0"/>
                <w:sz w:val="22"/>
                <w:szCs w:val="22"/>
              </w:rPr>
              <w:t>Secretari</w:t>
            </w:r>
            <w:r w:rsidRPr="333FB2F3" w:rsidR="06A86163">
              <w:rPr>
                <w:rFonts w:ascii="Arial Narrow" w:hAnsi="Arial Narrow" w:cs="Arial"/>
                <w:color w:val="7030A0"/>
                <w:sz w:val="22"/>
                <w:szCs w:val="22"/>
              </w:rPr>
              <w:t xml:space="preserve">o </w:t>
            </w:r>
            <w:r w:rsidRPr="333FB2F3" w:rsidR="00CF5B0E">
              <w:rPr>
                <w:rFonts w:ascii="Arial Narrow" w:hAnsi="Arial Narrow" w:cs="Arial"/>
                <w:color w:val="7030A0"/>
                <w:sz w:val="22"/>
                <w:szCs w:val="22"/>
              </w:rPr>
              <w:t>General</w:t>
            </w:r>
          </w:p>
          <w:p w:rsidRPr="00867DC7" w:rsidR="00CF5B0E" w:rsidP="00CF5B0E" w:rsidRDefault="00CF5B0E" w14:paraId="4AEAC7D4" w14:textId="51F51028">
            <w:pPr>
              <w:pStyle w:val="Standard"/>
              <w:rPr>
                <w:rFonts w:ascii="Arial Narrow" w:hAnsi="Arial Narrow" w:cs="Arial"/>
                <w:b/>
                <w:bCs/>
                <w:sz w:val="22"/>
                <w:szCs w:val="22"/>
              </w:rPr>
            </w:pPr>
            <w:r w:rsidRPr="009B7D32">
              <w:rPr>
                <w:rFonts w:ascii="Arial Narrow" w:hAnsi="Arial Narrow" w:cs="Arial"/>
                <w:sz w:val="22"/>
                <w:szCs w:val="22"/>
              </w:rPr>
              <w:t xml:space="preserve"> </w:t>
            </w:r>
            <w:r w:rsidRPr="00867DC7">
              <w:rPr>
                <w:rFonts w:ascii="Arial Narrow" w:hAnsi="Arial Narrow" w:cs="Arial"/>
                <w:b/>
                <w:bCs/>
                <w:sz w:val="22"/>
                <w:szCs w:val="22"/>
              </w:rPr>
              <w:t>LOTERÍA DE BOGOTÁ</w:t>
            </w:r>
          </w:p>
          <w:p w:rsidRPr="009B7D32" w:rsidR="00CF5B0E" w:rsidP="00CF5B0E" w:rsidRDefault="00CF5B0E" w14:paraId="51CBCB7F" w14:textId="290994BE">
            <w:pPr>
              <w:pStyle w:val="Standard"/>
              <w:rPr>
                <w:rFonts w:ascii="Arial Narrow" w:hAnsi="Arial Narrow" w:eastAsia="Calibri" w:cs="Arial"/>
                <w:b/>
                <w:bCs/>
                <w:color w:val="000000" w:themeColor="text1"/>
                <w:kern w:val="2"/>
                <w:sz w:val="22"/>
                <w:szCs w:val="22"/>
              </w:rPr>
            </w:pPr>
          </w:p>
        </w:tc>
        <w:tc>
          <w:tcPr>
            <w:tcW w:w="5565" w:type="dxa"/>
            <w:tcBorders>
              <w:bottom w:val="single" w:color="auto" w:sz="4" w:space="0"/>
            </w:tcBorders>
            <w:shd w:val="clear" w:color="auto" w:fill="auto"/>
            <w:tcMar/>
          </w:tcPr>
          <w:p w:rsidRPr="009B7D32" w:rsidR="005B2335" w:rsidP="00CF5B0E" w:rsidRDefault="005B2335" w14:paraId="78A4AB10" w14:textId="1852E7CA">
            <w:pPr>
              <w:pStyle w:val="Standard"/>
              <w:rPr>
                <w:rFonts w:ascii="Arial Narrow" w:hAnsi="Arial Narrow" w:cs="Arial"/>
                <w:b/>
                <w:bCs/>
                <w:color w:val="FF0000"/>
                <w:spacing w:val="-1"/>
                <w:sz w:val="22"/>
                <w:szCs w:val="22"/>
              </w:rPr>
            </w:pPr>
            <w:r w:rsidRPr="009B7D32">
              <w:rPr>
                <w:rFonts w:ascii="Arial Narrow" w:hAnsi="Arial Narrow" w:cs="Arial"/>
                <w:b/>
                <w:bCs/>
                <w:color w:val="FF0000"/>
                <w:spacing w:val="-1"/>
                <w:sz w:val="22"/>
                <w:szCs w:val="22"/>
              </w:rPr>
              <w:t>Xxxxxxxx</w:t>
            </w:r>
          </w:p>
          <w:p w:rsidRPr="009B7D32" w:rsidR="00CF5B0E" w:rsidP="00E63B87" w:rsidRDefault="00CF5B0E" w14:paraId="5467847B" w14:textId="722EE256">
            <w:pPr>
              <w:pStyle w:val="Standard"/>
              <w:rPr>
                <w:rFonts w:ascii="Arial Narrow" w:hAnsi="Arial Narrow" w:eastAsia="Calibri" w:cs="Arial"/>
                <w:b/>
                <w:bCs/>
                <w:color w:val="000000" w:themeColor="text1"/>
                <w:sz w:val="22"/>
                <w:szCs w:val="22"/>
              </w:rPr>
            </w:pPr>
            <w:r w:rsidRPr="009B7D32">
              <w:rPr>
                <w:rFonts w:ascii="Arial Narrow" w:hAnsi="Arial Narrow" w:cs="Arial"/>
                <w:spacing w:val="-1"/>
                <w:sz w:val="22"/>
                <w:szCs w:val="22"/>
              </w:rPr>
              <w:t xml:space="preserve">Representante Legal </w:t>
            </w:r>
            <w:r w:rsidRPr="004C033E" w:rsidR="005B2335">
              <w:rPr>
                <w:rFonts w:ascii="Arial Narrow" w:hAnsi="Arial Narrow" w:cs="Arial"/>
                <w:b/>
                <w:bCs/>
                <w:color w:val="FF0000"/>
                <w:spacing w:val="-1"/>
                <w:sz w:val="22"/>
                <w:szCs w:val="22"/>
              </w:rPr>
              <w:t>xxxxxx</w:t>
            </w:r>
          </w:p>
        </w:tc>
      </w:tr>
      <w:tr w:rsidRPr="009B7D32" w:rsidR="00CF5B0E" w:rsidTr="333FB2F3" w14:paraId="594D2586" w14:textId="77777777">
        <w:tblPrEx>
          <w:tblCellMar>
            <w:left w:w="108" w:type="dxa"/>
            <w:right w:w="108" w:type="dxa"/>
          </w:tblCellMar>
        </w:tblPrEx>
        <w:trPr>
          <w:trHeight w:val="185"/>
        </w:trPr>
        <w:tc>
          <w:tcPr>
            <w:tcW w:w="9472" w:type="dxa"/>
            <w:gridSpan w:val="3"/>
            <w:tcBorders>
              <w:bottom w:val="single" w:color="auto" w:sz="4" w:space="0"/>
            </w:tcBorders>
            <w:shd w:val="clear" w:color="auto" w:fill="auto"/>
            <w:tcMar/>
          </w:tcPr>
          <w:p w:rsidRPr="009B7D32" w:rsidR="00CF5B0E" w:rsidP="00CF5B0E" w:rsidRDefault="00CF5B0E" w14:paraId="6A9C3695" w14:textId="116945D7">
            <w:pPr>
              <w:pStyle w:val="Sinespaciado11"/>
              <w:rPr>
                <w:rFonts w:ascii="Arial Narrow" w:hAnsi="Arial Narrow" w:eastAsia="Calibri" w:cs="Arial"/>
                <w:color w:val="FF0000"/>
              </w:rPr>
            </w:pPr>
            <w:r w:rsidRPr="009B7D32">
              <w:rPr>
                <w:rFonts w:ascii="Arial Narrow" w:hAnsi="Arial Narrow" w:eastAsia="Calibri" w:cs="Arial"/>
                <w:b/>
                <w:color w:val="000000" w:themeColor="text1"/>
              </w:rPr>
              <w:t>Elaboró:</w:t>
            </w:r>
            <w:r w:rsidRPr="009B7D32">
              <w:rPr>
                <w:rFonts w:ascii="Arial Narrow" w:hAnsi="Arial Narrow" w:eastAsia="Calibri" w:cs="Arial"/>
                <w:color w:val="000000" w:themeColor="text1"/>
              </w:rPr>
              <w:t xml:space="preserve"> </w:t>
            </w:r>
            <w:r w:rsidRPr="009B7D32" w:rsidR="005B2335">
              <w:rPr>
                <w:rFonts w:ascii="Arial Narrow" w:hAnsi="Arial Narrow" w:eastAsia="Calibri" w:cs="Arial"/>
                <w:color w:val="FF0000"/>
              </w:rPr>
              <w:t>xxxxxxxxxxx</w:t>
            </w:r>
          </w:p>
          <w:p w:rsidRPr="009B7D32" w:rsidR="00CF5B0E" w:rsidP="005B2335" w:rsidRDefault="00CF5B0E" w14:paraId="42F8AE8D" w14:textId="147149DA">
            <w:pPr>
              <w:pStyle w:val="Sinespaciado11"/>
              <w:rPr>
                <w:rFonts w:ascii="Arial Narrow" w:hAnsi="Arial Narrow" w:cs="Arial"/>
                <w:color w:val="000000" w:themeColor="text1"/>
              </w:rPr>
            </w:pPr>
            <w:r w:rsidRPr="009B7D32">
              <w:rPr>
                <w:rFonts w:ascii="Arial Narrow" w:hAnsi="Arial Narrow" w:eastAsia="Calibri" w:cs="Arial"/>
                <w:b/>
                <w:bCs/>
                <w:color w:val="000000" w:themeColor="text1"/>
              </w:rPr>
              <w:t>Revisó:</w:t>
            </w:r>
            <w:r w:rsidRPr="009B7D32">
              <w:rPr>
                <w:rFonts w:ascii="Arial Narrow" w:hAnsi="Arial Narrow" w:eastAsia="Calibri" w:cs="Arial"/>
                <w:color w:val="000000" w:themeColor="text1"/>
              </w:rPr>
              <w:t xml:space="preserve"> </w:t>
            </w:r>
            <w:r w:rsidRPr="009B7D32" w:rsidR="005B2335">
              <w:rPr>
                <w:rFonts w:ascii="Arial Narrow" w:hAnsi="Arial Narrow" w:eastAsia="Calibri" w:cs="Arial"/>
                <w:color w:val="FF0000"/>
              </w:rPr>
              <w:t>xxxxxxxxxxxx</w:t>
            </w:r>
          </w:p>
        </w:tc>
      </w:tr>
    </w:tbl>
    <w:p w:rsidRPr="005B2335" w:rsidR="00201252" w:rsidP="005B2335" w:rsidRDefault="00201252" w14:paraId="7FA55866" w14:textId="77777777">
      <w:pPr>
        <w:spacing w:before="100" w:beforeAutospacing="1" w:after="100" w:afterAutospacing="1" w:line="240" w:lineRule="auto"/>
        <w:textAlignment w:val="baseline"/>
        <w:rPr>
          <w:rFonts w:ascii="Arial" w:hAnsi="Arial" w:cs="Arial"/>
          <w:color w:val="000000" w:themeColor="text1"/>
          <w:sz w:val="20"/>
          <w:szCs w:val="20"/>
        </w:rPr>
      </w:pPr>
    </w:p>
    <w:sectPr w:rsidRPr="005B2335" w:rsidR="00201252" w:rsidSect="00EC6AA6">
      <w:headerReference w:type="even" r:id="rId12"/>
      <w:headerReference w:type="default" r:id="rId13"/>
      <w:footerReference w:type="default" r:id="rId14"/>
      <w:pgSz w:w="12240" w:h="15840" w:orient="portrait"/>
      <w:pgMar w:top="1397"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634C" w:rsidP="00672972" w:rsidRDefault="004F634C" w14:paraId="7750DD27" w14:textId="77777777">
      <w:pPr>
        <w:spacing w:after="0" w:line="240" w:lineRule="auto"/>
      </w:pPr>
      <w:r>
        <w:separator/>
      </w:r>
    </w:p>
  </w:endnote>
  <w:endnote w:type="continuationSeparator" w:id="0">
    <w:p w:rsidR="004F634C" w:rsidP="00672972" w:rsidRDefault="004F634C" w14:paraId="7E45F2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swiss"/>
    <w:notTrueType/>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Lucida Casual">
    <w:altName w:val="Calibri"/>
    <w:charset w:val="00"/>
    <w:family w:val="script"/>
    <w:pitch w:val="variable"/>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ndara">
    <w:panose1 w:val="020E0502030303020204"/>
    <w:charset w:val="00"/>
    <w:family w:val="swiss"/>
    <w:pitch w:val="variable"/>
    <w:sig w:usb0="A00002EF" w:usb1="4000A44B" w:usb2="00000000" w:usb3="00000000" w:csb0="0000019F" w:csb1="00000000"/>
  </w:font>
  <w:font w:name="ArialMT">
    <w:altName w:val="Arial"/>
    <w:charset w:val="00"/>
    <w:family w:val="auto"/>
    <w:pitch w:val="default"/>
  </w:font>
  <w:font w:name="Helvetica-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C320C0" w:rsidR="009E3ABE" w:rsidP="009E3ABE" w:rsidRDefault="009E3ABE" w14:paraId="3C391FAC" w14:textId="77777777">
    <w:pPr>
      <w:pStyle w:val="Piedepgina"/>
      <w:jc w:val="right"/>
    </w:pPr>
    <w:r>
      <w:rPr>
        <w:noProof/>
        <w:lang w:eastAsia="es-CO"/>
      </w:rPr>
      <w:drawing>
        <wp:anchor distT="0" distB="0" distL="114300" distR="114300" simplePos="0" relativeHeight="251669504" behindDoc="1" locked="0" layoutInCell="1" allowOverlap="1" wp14:anchorId="7680ED83" wp14:editId="529EC6EF">
          <wp:simplePos x="0" y="0"/>
          <wp:positionH relativeFrom="column">
            <wp:posOffset>6238240</wp:posOffset>
          </wp:positionH>
          <wp:positionV relativeFrom="paragraph">
            <wp:posOffset>111125</wp:posOffset>
          </wp:positionV>
          <wp:extent cx="323850" cy="952500"/>
          <wp:effectExtent l="0" t="0" r="0" b="0"/>
          <wp:wrapNone/>
          <wp:docPr id="49" name="Imagen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8480" behindDoc="1" locked="0" layoutInCell="1" allowOverlap="1" wp14:anchorId="58309152" wp14:editId="5A43DF8A">
          <wp:simplePos x="0" y="0"/>
          <wp:positionH relativeFrom="column">
            <wp:posOffset>186690</wp:posOffset>
          </wp:positionH>
          <wp:positionV relativeFrom="paragraph">
            <wp:posOffset>-102870</wp:posOffset>
          </wp:positionV>
          <wp:extent cx="5476875" cy="885825"/>
          <wp:effectExtent l="0" t="0" r="0" b="0"/>
          <wp:wrapNone/>
          <wp:docPr id="50" name="Imagen 15" descr="Interfaz de usuario gráfica, Texto, Aplicación&#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n 15" descr="Interfaz de usuario gráfica, Texto, Aplicación&#10;&#10;Descripción generada automáticament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Página </w:t>
    </w:r>
    <w:r>
      <w:fldChar w:fldCharType="begin"/>
    </w:r>
    <w:r>
      <w:instrText xml:space="preserve"> PAGE  \* Arabic  \* MERGEFORMAT </w:instrText>
    </w:r>
    <w:r>
      <w:fldChar w:fldCharType="separate"/>
    </w:r>
    <w:r>
      <w:t>1</w:t>
    </w:r>
    <w:r>
      <w:fldChar w:fldCharType="end"/>
    </w:r>
    <w:r>
      <w:t xml:space="preserve"> de </w:t>
    </w:r>
    <w:r>
      <w:fldChar w:fldCharType="begin"/>
    </w:r>
    <w:r>
      <w:instrText>NUMPAGES   \* MERGEFORMAT</w:instrText>
    </w:r>
    <w:r>
      <w:fldChar w:fldCharType="separate"/>
    </w:r>
    <w:r>
      <w:t>23</w:t>
    </w:r>
    <w:r>
      <w:fldChar w:fldCharType="end"/>
    </w:r>
  </w:p>
  <w:p w:rsidRPr="009E3ABE" w:rsidR="00902B97" w:rsidP="009E3ABE" w:rsidRDefault="00902B97" w14:paraId="5B69C8CA" w14:textId="0FE8AF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634C" w:rsidP="00672972" w:rsidRDefault="004F634C" w14:paraId="190E0758" w14:textId="77777777">
      <w:pPr>
        <w:spacing w:after="0" w:line="240" w:lineRule="auto"/>
      </w:pPr>
      <w:r>
        <w:separator/>
      </w:r>
    </w:p>
  </w:footnote>
  <w:footnote w:type="continuationSeparator" w:id="0">
    <w:p w:rsidR="004F634C" w:rsidP="00672972" w:rsidRDefault="004F634C" w14:paraId="0BEA172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B97" w:rsidRDefault="00000000" w14:paraId="0A907C1F" w14:textId="77777777">
    <w:pPr>
      <w:pStyle w:val="Encabezado"/>
    </w:pPr>
    <w:sdt>
      <w:sdtPr>
        <w:id w:val="171999623"/>
        <w:placeholder>
          <w:docPart w:val="F501AF0FA2395B44A7BD88CE3C08DAB5"/>
        </w:placeholder>
        <w:temporary/>
        <w:showingPlcHdr/>
      </w:sdtPr>
      <w:sdtContent>
        <w:r w:rsidR="00902B97">
          <w:rPr>
            <w:lang w:val="es-ES"/>
          </w:rPr>
          <w:t>[Escriba texto]</w:t>
        </w:r>
      </w:sdtContent>
    </w:sdt>
    <w:r w:rsidR="00902B97">
      <w:ptab w:alignment="center" w:relativeTo="margin" w:leader="none"/>
    </w:r>
    <w:sdt>
      <w:sdtPr>
        <w:id w:val="171999624"/>
        <w:placeholder>
          <w:docPart w:val="FCA0709667375F42A53E2A984DA0314E"/>
        </w:placeholder>
        <w:temporary/>
        <w:showingPlcHdr/>
      </w:sdtPr>
      <w:sdtContent>
        <w:r w:rsidR="00902B97">
          <w:rPr>
            <w:lang w:val="es-ES"/>
          </w:rPr>
          <w:t>[Escriba texto]</w:t>
        </w:r>
      </w:sdtContent>
    </w:sdt>
    <w:r w:rsidR="00902B97">
      <w:ptab w:alignment="right" w:relativeTo="margin" w:leader="none"/>
    </w:r>
    <w:sdt>
      <w:sdtPr>
        <w:id w:val="171999625"/>
        <w:placeholder>
          <w:docPart w:val="EACE4861FB2F004CAB9249211A6DBF01"/>
        </w:placeholder>
        <w:temporary/>
        <w:showingPlcHdr/>
      </w:sdtPr>
      <w:sdtContent>
        <w:r w:rsidR="00902B97">
          <w:rPr>
            <w:lang w:val="es-ES"/>
          </w:rPr>
          <w:t>[Escriba texto]</w:t>
        </w:r>
      </w:sdtContent>
    </w:sdt>
  </w:p>
  <w:p w:rsidR="00902B97" w:rsidRDefault="00902B97" w14:paraId="63F66988"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02B97" w:rsidRDefault="009E3ABE" w14:paraId="2646A746" w14:textId="0D5E68DD">
    <w:pPr>
      <w:pStyle w:val="Encabezado"/>
      <w:tabs>
        <w:tab w:val="clear" w:pos="4252"/>
        <w:tab w:val="clear" w:pos="8504"/>
        <w:tab w:val="left" w:pos="2499"/>
      </w:tabs>
      <w:rPr>
        <w:vertAlign w:val="subscript"/>
      </w:rPr>
    </w:pPr>
    <w:r w:rsidRPr="002D5FF9">
      <w:rPr>
        <w:noProof/>
        <w:lang w:eastAsia="es-CO"/>
      </w:rPr>
      <w:drawing>
        <wp:anchor distT="0" distB="0" distL="114300" distR="114300" simplePos="0" relativeHeight="251664384" behindDoc="0" locked="0" layoutInCell="1" allowOverlap="1" wp14:anchorId="32249B8B" wp14:editId="058E6A25">
          <wp:simplePos x="0" y="0"/>
          <wp:positionH relativeFrom="column">
            <wp:posOffset>5263515</wp:posOffset>
          </wp:positionH>
          <wp:positionV relativeFrom="paragraph">
            <wp:posOffset>-380365</wp:posOffset>
          </wp:positionV>
          <wp:extent cx="977265" cy="935990"/>
          <wp:effectExtent l="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djas.png"/>
                  <pic:cNvPicPr/>
                </pic:nvPicPr>
                <pic:blipFill>
                  <a:blip r:embed="rId1">
                    <a:extLst>
                      <a:ext uri="{28A0092B-C50C-407E-A947-70E740481C1C}">
                        <a14:useLocalDpi xmlns:a14="http://schemas.microsoft.com/office/drawing/2010/main" val="0"/>
                      </a:ext>
                    </a:extLst>
                  </a:blip>
                  <a:stretch>
                    <a:fillRect/>
                  </a:stretch>
                </pic:blipFill>
                <pic:spPr>
                  <a:xfrm>
                    <a:off x="0" y="0"/>
                    <a:ext cx="977265" cy="9359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112F11B1" wp14:editId="06E902AA">
          <wp:simplePos x="0" y="0"/>
          <wp:positionH relativeFrom="page">
            <wp:posOffset>38735</wp:posOffset>
          </wp:positionH>
          <wp:positionV relativeFrom="paragraph">
            <wp:posOffset>-419735</wp:posOffset>
          </wp:positionV>
          <wp:extent cx="285750" cy="1000125"/>
          <wp:effectExtent l="0" t="0" r="0" b="0"/>
          <wp:wrapNone/>
          <wp:docPr id="48" name="Imagen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D117B9"/>
    <w:multiLevelType w:val="singleLevel"/>
    <w:tmpl w:val="ABD117B9"/>
    <w:lvl w:ilvl="0">
      <w:start w:val="2"/>
      <w:numFmt w:val="decimal"/>
      <w:pStyle w:val="Ttulo3"/>
      <w:suff w:val="space"/>
      <w:lvlText w:val="%1."/>
      <w:lvlJc w:val="left"/>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2" w15:restartNumberingAfterBreak="0">
    <w:nsid w:val="266061B0"/>
    <w:multiLevelType w:val="hybridMultilevel"/>
    <w:tmpl w:val="C65685F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E773AB9"/>
    <w:multiLevelType w:val="hybridMultilevel"/>
    <w:tmpl w:val="E7AC3876"/>
    <w:lvl w:ilvl="0" w:tplc="97E25D9A">
      <w:start w:val="1"/>
      <w:numFmt w:val="decimal"/>
      <w:lvlText w:val="%1."/>
      <w:lvlJc w:val="left"/>
      <w:pPr>
        <w:ind w:left="360" w:hanging="360"/>
      </w:pPr>
      <w:rPr>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4E5258A0"/>
    <w:multiLevelType w:val="hybridMultilevel"/>
    <w:tmpl w:val="87B00E76"/>
    <w:lvl w:ilvl="0" w:tplc="1B7CDAA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3040C0F"/>
    <w:multiLevelType w:val="hybridMultilevel"/>
    <w:tmpl w:val="40E8795A"/>
    <w:lvl w:ilvl="0" w:tplc="240A000F">
      <w:start w:val="1"/>
      <w:numFmt w:val="decimal"/>
      <w:lvlText w:val="%1."/>
      <w:lvlJc w:val="left"/>
      <w:pPr>
        <w:tabs>
          <w:tab w:val="num" w:pos="405"/>
        </w:tabs>
        <w:ind w:left="405" w:hanging="360"/>
      </w:pPr>
      <w:rPr>
        <w:rFonts w:hint="default"/>
        <w:b/>
        <w:bCs/>
      </w:rPr>
    </w:lvl>
    <w:lvl w:ilvl="1" w:tplc="0C0A0019" w:tentative="1">
      <w:start w:val="1"/>
      <w:numFmt w:val="lowerLetter"/>
      <w:lvlText w:val="%2."/>
      <w:lvlJc w:val="left"/>
      <w:pPr>
        <w:tabs>
          <w:tab w:val="num" w:pos="1125"/>
        </w:tabs>
        <w:ind w:left="1125" w:hanging="360"/>
      </w:pPr>
      <w:rPr>
        <w:rFonts w:cs="Times New Roman"/>
      </w:rPr>
    </w:lvl>
    <w:lvl w:ilvl="2" w:tplc="0C0A001B" w:tentative="1">
      <w:start w:val="1"/>
      <w:numFmt w:val="lowerRoman"/>
      <w:lvlText w:val="%3."/>
      <w:lvlJc w:val="right"/>
      <w:pPr>
        <w:tabs>
          <w:tab w:val="num" w:pos="1845"/>
        </w:tabs>
        <w:ind w:left="1845" w:hanging="180"/>
      </w:pPr>
      <w:rPr>
        <w:rFonts w:cs="Times New Roman"/>
      </w:rPr>
    </w:lvl>
    <w:lvl w:ilvl="3" w:tplc="0C0A000F" w:tentative="1">
      <w:start w:val="1"/>
      <w:numFmt w:val="decimal"/>
      <w:lvlText w:val="%4."/>
      <w:lvlJc w:val="left"/>
      <w:pPr>
        <w:tabs>
          <w:tab w:val="num" w:pos="2565"/>
        </w:tabs>
        <w:ind w:left="2565" w:hanging="360"/>
      </w:pPr>
      <w:rPr>
        <w:rFonts w:cs="Times New Roman"/>
      </w:rPr>
    </w:lvl>
    <w:lvl w:ilvl="4" w:tplc="0C0A0019" w:tentative="1">
      <w:start w:val="1"/>
      <w:numFmt w:val="lowerLetter"/>
      <w:lvlText w:val="%5."/>
      <w:lvlJc w:val="left"/>
      <w:pPr>
        <w:tabs>
          <w:tab w:val="num" w:pos="3285"/>
        </w:tabs>
        <w:ind w:left="3285" w:hanging="360"/>
      </w:pPr>
      <w:rPr>
        <w:rFonts w:cs="Times New Roman"/>
      </w:rPr>
    </w:lvl>
    <w:lvl w:ilvl="5" w:tplc="0C0A001B" w:tentative="1">
      <w:start w:val="1"/>
      <w:numFmt w:val="lowerRoman"/>
      <w:lvlText w:val="%6."/>
      <w:lvlJc w:val="right"/>
      <w:pPr>
        <w:tabs>
          <w:tab w:val="num" w:pos="4005"/>
        </w:tabs>
        <w:ind w:left="4005" w:hanging="180"/>
      </w:pPr>
      <w:rPr>
        <w:rFonts w:cs="Times New Roman"/>
      </w:rPr>
    </w:lvl>
    <w:lvl w:ilvl="6" w:tplc="0C0A000F" w:tentative="1">
      <w:start w:val="1"/>
      <w:numFmt w:val="decimal"/>
      <w:lvlText w:val="%7."/>
      <w:lvlJc w:val="left"/>
      <w:pPr>
        <w:tabs>
          <w:tab w:val="num" w:pos="4725"/>
        </w:tabs>
        <w:ind w:left="4725" w:hanging="360"/>
      </w:pPr>
      <w:rPr>
        <w:rFonts w:cs="Times New Roman"/>
      </w:rPr>
    </w:lvl>
    <w:lvl w:ilvl="7" w:tplc="0C0A0019" w:tentative="1">
      <w:start w:val="1"/>
      <w:numFmt w:val="lowerLetter"/>
      <w:lvlText w:val="%8."/>
      <w:lvlJc w:val="left"/>
      <w:pPr>
        <w:tabs>
          <w:tab w:val="num" w:pos="5445"/>
        </w:tabs>
        <w:ind w:left="5445" w:hanging="360"/>
      </w:pPr>
      <w:rPr>
        <w:rFonts w:cs="Times New Roman"/>
      </w:rPr>
    </w:lvl>
    <w:lvl w:ilvl="8" w:tplc="0C0A001B" w:tentative="1">
      <w:start w:val="1"/>
      <w:numFmt w:val="lowerRoman"/>
      <w:lvlText w:val="%9."/>
      <w:lvlJc w:val="right"/>
      <w:pPr>
        <w:tabs>
          <w:tab w:val="num" w:pos="6165"/>
        </w:tabs>
        <w:ind w:left="6165" w:hanging="180"/>
      </w:pPr>
      <w:rPr>
        <w:rFonts w:cs="Times New Roman"/>
      </w:rPr>
    </w:lvl>
  </w:abstractNum>
  <w:abstractNum w:abstractNumId="6" w15:restartNumberingAfterBreak="0">
    <w:nsid w:val="61024D09"/>
    <w:multiLevelType w:val="multilevel"/>
    <w:tmpl w:val="71DEE4DA"/>
    <w:lvl w:ilvl="0">
      <w:start w:val="1"/>
      <w:numFmt w:val="decimal"/>
      <w:lvlText w:val="%1."/>
      <w:lvlJc w:val="left"/>
      <w:pPr>
        <w:ind w:left="501"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2FA579C"/>
    <w:multiLevelType w:val="hybridMultilevel"/>
    <w:tmpl w:val="5D3AED4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7A7F3241"/>
    <w:multiLevelType w:val="multilevel"/>
    <w:tmpl w:val="ED24200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EFB2E28"/>
    <w:multiLevelType w:val="multilevel"/>
    <w:tmpl w:val="AEA2F59A"/>
    <w:lvl w:ilvl="0">
      <w:start w:val="1"/>
      <w:numFmt w:val="bullet"/>
      <w:lvlText w:val=""/>
      <w:lvlJc w:val="left"/>
      <w:pPr>
        <w:tabs>
          <w:tab w:val="num" w:pos="720"/>
        </w:tabs>
        <w:ind w:left="720" w:hanging="360"/>
      </w:pPr>
      <w:rPr>
        <w:rFonts w:hint="default" w:ascii="Symbol" w:hAnsi="Symbol"/>
        <w:color w:val="7030A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88176782">
    <w:abstractNumId w:val="0"/>
  </w:num>
  <w:num w:numId="2" w16cid:durableId="887182497">
    <w:abstractNumId w:val="8"/>
  </w:num>
  <w:num w:numId="3" w16cid:durableId="1607493236">
    <w:abstractNumId w:val="6"/>
  </w:num>
  <w:num w:numId="4" w16cid:durableId="1772511388">
    <w:abstractNumId w:val="5"/>
  </w:num>
  <w:num w:numId="5" w16cid:durableId="1946114574">
    <w:abstractNumId w:val="3"/>
  </w:num>
  <w:num w:numId="6" w16cid:durableId="574172425">
    <w:abstractNumId w:val="4"/>
  </w:num>
  <w:num w:numId="7" w16cid:durableId="975256397">
    <w:abstractNumId w:val="7"/>
  </w:num>
  <w:num w:numId="8" w16cid:durableId="1792898763">
    <w:abstractNumId w:val="2"/>
  </w:num>
  <w:num w:numId="9" w16cid:durableId="863204249">
    <w:abstractNumId w:val="9"/>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D7"/>
    <w:rsid w:val="00000256"/>
    <w:rsid w:val="00001AD7"/>
    <w:rsid w:val="00002BAC"/>
    <w:rsid w:val="00002F0F"/>
    <w:rsid w:val="00003804"/>
    <w:rsid w:val="0001316E"/>
    <w:rsid w:val="000158C9"/>
    <w:rsid w:val="00023C46"/>
    <w:rsid w:val="00034067"/>
    <w:rsid w:val="000342A1"/>
    <w:rsid w:val="0003670E"/>
    <w:rsid w:val="0004356F"/>
    <w:rsid w:val="00046D7A"/>
    <w:rsid w:val="00053C90"/>
    <w:rsid w:val="00057811"/>
    <w:rsid w:val="00067C86"/>
    <w:rsid w:val="000715CA"/>
    <w:rsid w:val="000738F1"/>
    <w:rsid w:val="000845D7"/>
    <w:rsid w:val="0009156E"/>
    <w:rsid w:val="00097F31"/>
    <w:rsid w:val="000A02D3"/>
    <w:rsid w:val="000B1938"/>
    <w:rsid w:val="000B5E7D"/>
    <w:rsid w:val="000C4083"/>
    <w:rsid w:val="000C40F1"/>
    <w:rsid w:val="000C7CDE"/>
    <w:rsid w:val="000C7DE5"/>
    <w:rsid w:val="000D0915"/>
    <w:rsid w:val="000D2046"/>
    <w:rsid w:val="000D30C4"/>
    <w:rsid w:val="000E447F"/>
    <w:rsid w:val="000E786C"/>
    <w:rsid w:val="000F10FA"/>
    <w:rsid w:val="000F2C55"/>
    <w:rsid w:val="001027ED"/>
    <w:rsid w:val="0011036E"/>
    <w:rsid w:val="0011563C"/>
    <w:rsid w:val="001205A4"/>
    <w:rsid w:val="00124E23"/>
    <w:rsid w:val="00125447"/>
    <w:rsid w:val="00135223"/>
    <w:rsid w:val="00135620"/>
    <w:rsid w:val="00141F46"/>
    <w:rsid w:val="0014628B"/>
    <w:rsid w:val="00146370"/>
    <w:rsid w:val="00156528"/>
    <w:rsid w:val="00162922"/>
    <w:rsid w:val="00166FB9"/>
    <w:rsid w:val="0017045C"/>
    <w:rsid w:val="001805D6"/>
    <w:rsid w:val="0018594D"/>
    <w:rsid w:val="00185AB7"/>
    <w:rsid w:val="00187555"/>
    <w:rsid w:val="001911CD"/>
    <w:rsid w:val="00192420"/>
    <w:rsid w:val="001A2E22"/>
    <w:rsid w:val="001A48CD"/>
    <w:rsid w:val="001A6209"/>
    <w:rsid w:val="001B7AAD"/>
    <w:rsid w:val="001C3D4B"/>
    <w:rsid w:val="001C5B1D"/>
    <w:rsid w:val="001E2AB4"/>
    <w:rsid w:val="001F0857"/>
    <w:rsid w:val="001F5A21"/>
    <w:rsid w:val="00201252"/>
    <w:rsid w:val="002038B5"/>
    <w:rsid w:val="00204278"/>
    <w:rsid w:val="00206396"/>
    <w:rsid w:val="00211E0F"/>
    <w:rsid w:val="002216D4"/>
    <w:rsid w:val="00227AE2"/>
    <w:rsid w:val="002357B1"/>
    <w:rsid w:val="00235F8E"/>
    <w:rsid w:val="002404F3"/>
    <w:rsid w:val="002416DD"/>
    <w:rsid w:val="00244716"/>
    <w:rsid w:val="002452C8"/>
    <w:rsid w:val="00245BF2"/>
    <w:rsid w:val="002543D9"/>
    <w:rsid w:val="002555D4"/>
    <w:rsid w:val="00256060"/>
    <w:rsid w:val="00261ADA"/>
    <w:rsid w:val="00272ACA"/>
    <w:rsid w:val="00277D08"/>
    <w:rsid w:val="00286DA6"/>
    <w:rsid w:val="00291D85"/>
    <w:rsid w:val="00294692"/>
    <w:rsid w:val="002A202A"/>
    <w:rsid w:val="002A5F63"/>
    <w:rsid w:val="002B3107"/>
    <w:rsid w:val="002C20FD"/>
    <w:rsid w:val="002D061D"/>
    <w:rsid w:val="002D12AC"/>
    <w:rsid w:val="002D5FF9"/>
    <w:rsid w:val="002D71AB"/>
    <w:rsid w:val="002E31A0"/>
    <w:rsid w:val="002E5F10"/>
    <w:rsid w:val="002E6A99"/>
    <w:rsid w:val="00301219"/>
    <w:rsid w:val="003037E0"/>
    <w:rsid w:val="0030519C"/>
    <w:rsid w:val="00306B53"/>
    <w:rsid w:val="00307141"/>
    <w:rsid w:val="0031630A"/>
    <w:rsid w:val="00320E26"/>
    <w:rsid w:val="00324E92"/>
    <w:rsid w:val="00326051"/>
    <w:rsid w:val="00333521"/>
    <w:rsid w:val="00354CB8"/>
    <w:rsid w:val="00357BFF"/>
    <w:rsid w:val="00357F67"/>
    <w:rsid w:val="00365C01"/>
    <w:rsid w:val="003752FB"/>
    <w:rsid w:val="00386972"/>
    <w:rsid w:val="003878AE"/>
    <w:rsid w:val="003A1B2A"/>
    <w:rsid w:val="003A3278"/>
    <w:rsid w:val="003A4AA3"/>
    <w:rsid w:val="003A65EC"/>
    <w:rsid w:val="003A7797"/>
    <w:rsid w:val="003B13EB"/>
    <w:rsid w:val="003B1D7F"/>
    <w:rsid w:val="003B33FE"/>
    <w:rsid w:val="003B3D01"/>
    <w:rsid w:val="003B6CEE"/>
    <w:rsid w:val="003B7554"/>
    <w:rsid w:val="003C4B74"/>
    <w:rsid w:val="003D1206"/>
    <w:rsid w:val="003D53CD"/>
    <w:rsid w:val="003D63B3"/>
    <w:rsid w:val="003E3324"/>
    <w:rsid w:val="003E645F"/>
    <w:rsid w:val="003F15E8"/>
    <w:rsid w:val="003F359E"/>
    <w:rsid w:val="003F36BF"/>
    <w:rsid w:val="003F5809"/>
    <w:rsid w:val="003F5B44"/>
    <w:rsid w:val="0041134D"/>
    <w:rsid w:val="00416791"/>
    <w:rsid w:val="0042190B"/>
    <w:rsid w:val="0042559C"/>
    <w:rsid w:val="004279C4"/>
    <w:rsid w:val="00432EDA"/>
    <w:rsid w:val="00433A95"/>
    <w:rsid w:val="00433B95"/>
    <w:rsid w:val="004411FD"/>
    <w:rsid w:val="00445468"/>
    <w:rsid w:val="0045405E"/>
    <w:rsid w:val="00455282"/>
    <w:rsid w:val="00460B90"/>
    <w:rsid w:val="004612E1"/>
    <w:rsid w:val="00461391"/>
    <w:rsid w:val="00461A26"/>
    <w:rsid w:val="00462860"/>
    <w:rsid w:val="00462D10"/>
    <w:rsid w:val="00467871"/>
    <w:rsid w:val="004722F0"/>
    <w:rsid w:val="0047759E"/>
    <w:rsid w:val="00480B46"/>
    <w:rsid w:val="004829EB"/>
    <w:rsid w:val="00483DD3"/>
    <w:rsid w:val="004934BF"/>
    <w:rsid w:val="004A0985"/>
    <w:rsid w:val="004A1FD8"/>
    <w:rsid w:val="004B13F6"/>
    <w:rsid w:val="004B2917"/>
    <w:rsid w:val="004B65E3"/>
    <w:rsid w:val="004B7958"/>
    <w:rsid w:val="004C033E"/>
    <w:rsid w:val="004C29F6"/>
    <w:rsid w:val="004C5485"/>
    <w:rsid w:val="004D4922"/>
    <w:rsid w:val="004E1298"/>
    <w:rsid w:val="004E4726"/>
    <w:rsid w:val="004E7F6C"/>
    <w:rsid w:val="004F248A"/>
    <w:rsid w:val="004F634C"/>
    <w:rsid w:val="004F7776"/>
    <w:rsid w:val="00505369"/>
    <w:rsid w:val="00507C58"/>
    <w:rsid w:val="005134A7"/>
    <w:rsid w:val="00513C45"/>
    <w:rsid w:val="00513CEF"/>
    <w:rsid w:val="00515CA2"/>
    <w:rsid w:val="00522A2A"/>
    <w:rsid w:val="00536109"/>
    <w:rsid w:val="00536AD2"/>
    <w:rsid w:val="005430A9"/>
    <w:rsid w:val="005433AE"/>
    <w:rsid w:val="00544097"/>
    <w:rsid w:val="0055021D"/>
    <w:rsid w:val="00551050"/>
    <w:rsid w:val="00551503"/>
    <w:rsid w:val="005515C7"/>
    <w:rsid w:val="005517AA"/>
    <w:rsid w:val="00552262"/>
    <w:rsid w:val="0055749B"/>
    <w:rsid w:val="005607D5"/>
    <w:rsid w:val="00562D00"/>
    <w:rsid w:val="00563695"/>
    <w:rsid w:val="00564CB2"/>
    <w:rsid w:val="00587EAE"/>
    <w:rsid w:val="00592CA0"/>
    <w:rsid w:val="00596FB7"/>
    <w:rsid w:val="005A4880"/>
    <w:rsid w:val="005A4B3A"/>
    <w:rsid w:val="005B2335"/>
    <w:rsid w:val="005C33E7"/>
    <w:rsid w:val="005C6253"/>
    <w:rsid w:val="005C7197"/>
    <w:rsid w:val="005D1429"/>
    <w:rsid w:val="005E5892"/>
    <w:rsid w:val="005F2C54"/>
    <w:rsid w:val="00601947"/>
    <w:rsid w:val="006019ED"/>
    <w:rsid w:val="00605791"/>
    <w:rsid w:val="00611E2A"/>
    <w:rsid w:val="00614CE1"/>
    <w:rsid w:val="00624D66"/>
    <w:rsid w:val="00626F2B"/>
    <w:rsid w:val="006313F9"/>
    <w:rsid w:val="00631BA6"/>
    <w:rsid w:val="006326C9"/>
    <w:rsid w:val="00646385"/>
    <w:rsid w:val="006503E1"/>
    <w:rsid w:val="006602CB"/>
    <w:rsid w:val="00672972"/>
    <w:rsid w:val="00676895"/>
    <w:rsid w:val="006901CA"/>
    <w:rsid w:val="00691EB3"/>
    <w:rsid w:val="00697B75"/>
    <w:rsid w:val="006A6BBC"/>
    <w:rsid w:val="006B0628"/>
    <w:rsid w:val="006B0E06"/>
    <w:rsid w:val="006B148C"/>
    <w:rsid w:val="006B17C2"/>
    <w:rsid w:val="006B1CC5"/>
    <w:rsid w:val="006C3082"/>
    <w:rsid w:val="006D4B3E"/>
    <w:rsid w:val="006E04D1"/>
    <w:rsid w:val="006E1148"/>
    <w:rsid w:val="006E5328"/>
    <w:rsid w:val="006E5790"/>
    <w:rsid w:val="006F2883"/>
    <w:rsid w:val="006F288C"/>
    <w:rsid w:val="006F37AA"/>
    <w:rsid w:val="006F7BC6"/>
    <w:rsid w:val="007012C2"/>
    <w:rsid w:val="00710912"/>
    <w:rsid w:val="00710E2C"/>
    <w:rsid w:val="00712C06"/>
    <w:rsid w:val="00716DCB"/>
    <w:rsid w:val="00721876"/>
    <w:rsid w:val="00723EBF"/>
    <w:rsid w:val="00723F1D"/>
    <w:rsid w:val="00724C99"/>
    <w:rsid w:val="007255EF"/>
    <w:rsid w:val="0072745C"/>
    <w:rsid w:val="00750217"/>
    <w:rsid w:val="007508A9"/>
    <w:rsid w:val="00753996"/>
    <w:rsid w:val="00755A50"/>
    <w:rsid w:val="00755C99"/>
    <w:rsid w:val="007577D3"/>
    <w:rsid w:val="00761407"/>
    <w:rsid w:val="00766D36"/>
    <w:rsid w:val="00776C39"/>
    <w:rsid w:val="00780A3D"/>
    <w:rsid w:val="00781E85"/>
    <w:rsid w:val="007824C9"/>
    <w:rsid w:val="0078657D"/>
    <w:rsid w:val="007878B6"/>
    <w:rsid w:val="007905B6"/>
    <w:rsid w:val="007A5F92"/>
    <w:rsid w:val="007B3F32"/>
    <w:rsid w:val="007E4D5B"/>
    <w:rsid w:val="007F109F"/>
    <w:rsid w:val="007F1503"/>
    <w:rsid w:val="007F4FBA"/>
    <w:rsid w:val="007F57B1"/>
    <w:rsid w:val="007F75C6"/>
    <w:rsid w:val="0080518F"/>
    <w:rsid w:val="00807990"/>
    <w:rsid w:val="00812964"/>
    <w:rsid w:val="00815F6E"/>
    <w:rsid w:val="00826009"/>
    <w:rsid w:val="00835299"/>
    <w:rsid w:val="00835B98"/>
    <w:rsid w:val="0083719A"/>
    <w:rsid w:val="00844B59"/>
    <w:rsid w:val="00853524"/>
    <w:rsid w:val="00854E5B"/>
    <w:rsid w:val="00864B49"/>
    <w:rsid w:val="0086549A"/>
    <w:rsid w:val="00867DC7"/>
    <w:rsid w:val="0087374E"/>
    <w:rsid w:val="008751D3"/>
    <w:rsid w:val="00875E89"/>
    <w:rsid w:val="008824DD"/>
    <w:rsid w:val="00883839"/>
    <w:rsid w:val="008872E1"/>
    <w:rsid w:val="008A2336"/>
    <w:rsid w:val="008A5540"/>
    <w:rsid w:val="008B4069"/>
    <w:rsid w:val="008B6319"/>
    <w:rsid w:val="008B6607"/>
    <w:rsid w:val="008C187D"/>
    <w:rsid w:val="008E2D28"/>
    <w:rsid w:val="008E7B93"/>
    <w:rsid w:val="008F0125"/>
    <w:rsid w:val="008F06E5"/>
    <w:rsid w:val="008F1C24"/>
    <w:rsid w:val="008F7497"/>
    <w:rsid w:val="008F7A6B"/>
    <w:rsid w:val="00902B97"/>
    <w:rsid w:val="009065E3"/>
    <w:rsid w:val="00911248"/>
    <w:rsid w:val="0091130B"/>
    <w:rsid w:val="00922211"/>
    <w:rsid w:val="00945FBE"/>
    <w:rsid w:val="00951C41"/>
    <w:rsid w:val="0095670B"/>
    <w:rsid w:val="009574D5"/>
    <w:rsid w:val="00965ABF"/>
    <w:rsid w:val="00972826"/>
    <w:rsid w:val="00974544"/>
    <w:rsid w:val="0097560E"/>
    <w:rsid w:val="00981BB8"/>
    <w:rsid w:val="00983724"/>
    <w:rsid w:val="00986EDA"/>
    <w:rsid w:val="00991300"/>
    <w:rsid w:val="00992530"/>
    <w:rsid w:val="009A06E7"/>
    <w:rsid w:val="009A5130"/>
    <w:rsid w:val="009B12EB"/>
    <w:rsid w:val="009B7D32"/>
    <w:rsid w:val="009C04ED"/>
    <w:rsid w:val="009C34E0"/>
    <w:rsid w:val="009C5F28"/>
    <w:rsid w:val="009C5F50"/>
    <w:rsid w:val="009D10DF"/>
    <w:rsid w:val="009D30FD"/>
    <w:rsid w:val="009E1AA6"/>
    <w:rsid w:val="009E1D0D"/>
    <w:rsid w:val="009E3ABE"/>
    <w:rsid w:val="009F437D"/>
    <w:rsid w:val="00A0387F"/>
    <w:rsid w:val="00A04306"/>
    <w:rsid w:val="00A23177"/>
    <w:rsid w:val="00A412A7"/>
    <w:rsid w:val="00A41927"/>
    <w:rsid w:val="00A430E6"/>
    <w:rsid w:val="00A443C0"/>
    <w:rsid w:val="00A47852"/>
    <w:rsid w:val="00A513E1"/>
    <w:rsid w:val="00A5571B"/>
    <w:rsid w:val="00A56881"/>
    <w:rsid w:val="00A61705"/>
    <w:rsid w:val="00A704A8"/>
    <w:rsid w:val="00A71DE6"/>
    <w:rsid w:val="00A77717"/>
    <w:rsid w:val="00A84C77"/>
    <w:rsid w:val="00A85B87"/>
    <w:rsid w:val="00A91E8C"/>
    <w:rsid w:val="00A920DE"/>
    <w:rsid w:val="00A96FED"/>
    <w:rsid w:val="00A9798A"/>
    <w:rsid w:val="00A97B09"/>
    <w:rsid w:val="00AC725A"/>
    <w:rsid w:val="00AD2A7A"/>
    <w:rsid w:val="00AD6C79"/>
    <w:rsid w:val="00AE36A1"/>
    <w:rsid w:val="00AE5129"/>
    <w:rsid w:val="00AE6396"/>
    <w:rsid w:val="00AE6E6E"/>
    <w:rsid w:val="00AF0098"/>
    <w:rsid w:val="00AF2018"/>
    <w:rsid w:val="00AF34D8"/>
    <w:rsid w:val="00B15B12"/>
    <w:rsid w:val="00B205E6"/>
    <w:rsid w:val="00B338A9"/>
    <w:rsid w:val="00B44C6F"/>
    <w:rsid w:val="00B51C45"/>
    <w:rsid w:val="00B56EBC"/>
    <w:rsid w:val="00B66AD1"/>
    <w:rsid w:val="00B83741"/>
    <w:rsid w:val="00B86C66"/>
    <w:rsid w:val="00B87ACB"/>
    <w:rsid w:val="00B900C5"/>
    <w:rsid w:val="00B90F36"/>
    <w:rsid w:val="00B91030"/>
    <w:rsid w:val="00B95869"/>
    <w:rsid w:val="00BA7176"/>
    <w:rsid w:val="00BB2BBE"/>
    <w:rsid w:val="00BB7C7B"/>
    <w:rsid w:val="00BD1BE0"/>
    <w:rsid w:val="00BD239A"/>
    <w:rsid w:val="00BD4F02"/>
    <w:rsid w:val="00BD508B"/>
    <w:rsid w:val="00BD7CD4"/>
    <w:rsid w:val="00BE08BA"/>
    <w:rsid w:val="00BF0B10"/>
    <w:rsid w:val="00BF2B8F"/>
    <w:rsid w:val="00BF5CF6"/>
    <w:rsid w:val="00BF740E"/>
    <w:rsid w:val="00C0385D"/>
    <w:rsid w:val="00C122FA"/>
    <w:rsid w:val="00C13598"/>
    <w:rsid w:val="00C13C20"/>
    <w:rsid w:val="00C30B85"/>
    <w:rsid w:val="00C322CE"/>
    <w:rsid w:val="00C3439F"/>
    <w:rsid w:val="00C34E17"/>
    <w:rsid w:val="00C35817"/>
    <w:rsid w:val="00C35E0A"/>
    <w:rsid w:val="00C37709"/>
    <w:rsid w:val="00C42AF8"/>
    <w:rsid w:val="00C42E2E"/>
    <w:rsid w:val="00C4426C"/>
    <w:rsid w:val="00C4578D"/>
    <w:rsid w:val="00C51F91"/>
    <w:rsid w:val="00C55D33"/>
    <w:rsid w:val="00C60346"/>
    <w:rsid w:val="00C628C8"/>
    <w:rsid w:val="00C73644"/>
    <w:rsid w:val="00C758E8"/>
    <w:rsid w:val="00C77090"/>
    <w:rsid w:val="00C82A80"/>
    <w:rsid w:val="00C8355C"/>
    <w:rsid w:val="00C92C88"/>
    <w:rsid w:val="00CA7FC2"/>
    <w:rsid w:val="00CB53F3"/>
    <w:rsid w:val="00CB6606"/>
    <w:rsid w:val="00CB7398"/>
    <w:rsid w:val="00CC0931"/>
    <w:rsid w:val="00CD1E0E"/>
    <w:rsid w:val="00CD68D1"/>
    <w:rsid w:val="00CE18CD"/>
    <w:rsid w:val="00CE3273"/>
    <w:rsid w:val="00CE6EC5"/>
    <w:rsid w:val="00CF014F"/>
    <w:rsid w:val="00CF03EB"/>
    <w:rsid w:val="00CF31E6"/>
    <w:rsid w:val="00CF3FD0"/>
    <w:rsid w:val="00CF43E4"/>
    <w:rsid w:val="00CF5509"/>
    <w:rsid w:val="00CF5B0E"/>
    <w:rsid w:val="00D0030A"/>
    <w:rsid w:val="00D03139"/>
    <w:rsid w:val="00D10500"/>
    <w:rsid w:val="00D13833"/>
    <w:rsid w:val="00D20D91"/>
    <w:rsid w:val="00D268DA"/>
    <w:rsid w:val="00D30C04"/>
    <w:rsid w:val="00D3160E"/>
    <w:rsid w:val="00D3375A"/>
    <w:rsid w:val="00D33FC1"/>
    <w:rsid w:val="00D44709"/>
    <w:rsid w:val="00D53CCD"/>
    <w:rsid w:val="00D55BBF"/>
    <w:rsid w:val="00D56499"/>
    <w:rsid w:val="00D66600"/>
    <w:rsid w:val="00D747EC"/>
    <w:rsid w:val="00D81E5F"/>
    <w:rsid w:val="00D83965"/>
    <w:rsid w:val="00D86E00"/>
    <w:rsid w:val="00D87E96"/>
    <w:rsid w:val="00D93F08"/>
    <w:rsid w:val="00D943F9"/>
    <w:rsid w:val="00D97664"/>
    <w:rsid w:val="00D976D8"/>
    <w:rsid w:val="00DA15BA"/>
    <w:rsid w:val="00DA528B"/>
    <w:rsid w:val="00DB7ADA"/>
    <w:rsid w:val="00DC0E03"/>
    <w:rsid w:val="00DC3AAC"/>
    <w:rsid w:val="00DD5B0A"/>
    <w:rsid w:val="00DD7622"/>
    <w:rsid w:val="00DE21A0"/>
    <w:rsid w:val="00DE2936"/>
    <w:rsid w:val="00DE3824"/>
    <w:rsid w:val="00DE67A1"/>
    <w:rsid w:val="00DE6F8D"/>
    <w:rsid w:val="00DF1CDF"/>
    <w:rsid w:val="00DF3658"/>
    <w:rsid w:val="00E029F1"/>
    <w:rsid w:val="00E07BD7"/>
    <w:rsid w:val="00E15A6E"/>
    <w:rsid w:val="00E17EEE"/>
    <w:rsid w:val="00E20E50"/>
    <w:rsid w:val="00E2209C"/>
    <w:rsid w:val="00E221EC"/>
    <w:rsid w:val="00E2715B"/>
    <w:rsid w:val="00E31E7C"/>
    <w:rsid w:val="00E36F69"/>
    <w:rsid w:val="00E43B81"/>
    <w:rsid w:val="00E44D39"/>
    <w:rsid w:val="00E47D04"/>
    <w:rsid w:val="00E571AC"/>
    <w:rsid w:val="00E63382"/>
    <w:rsid w:val="00E63B87"/>
    <w:rsid w:val="00E7042B"/>
    <w:rsid w:val="00E74F3D"/>
    <w:rsid w:val="00E96543"/>
    <w:rsid w:val="00E97FE1"/>
    <w:rsid w:val="00EA1C15"/>
    <w:rsid w:val="00EA2AA9"/>
    <w:rsid w:val="00EC12E7"/>
    <w:rsid w:val="00EC4748"/>
    <w:rsid w:val="00EC6AA6"/>
    <w:rsid w:val="00ED7875"/>
    <w:rsid w:val="00EE0CC0"/>
    <w:rsid w:val="00EE3B7A"/>
    <w:rsid w:val="00EF3CBA"/>
    <w:rsid w:val="00EF4ED7"/>
    <w:rsid w:val="00EF5F45"/>
    <w:rsid w:val="00EF718A"/>
    <w:rsid w:val="00F01EE9"/>
    <w:rsid w:val="00F048A1"/>
    <w:rsid w:val="00F138E7"/>
    <w:rsid w:val="00F15624"/>
    <w:rsid w:val="00F208E4"/>
    <w:rsid w:val="00F224F4"/>
    <w:rsid w:val="00F366EB"/>
    <w:rsid w:val="00F36A5C"/>
    <w:rsid w:val="00F43495"/>
    <w:rsid w:val="00F46D9F"/>
    <w:rsid w:val="00F518E3"/>
    <w:rsid w:val="00F53121"/>
    <w:rsid w:val="00F63518"/>
    <w:rsid w:val="00F65C63"/>
    <w:rsid w:val="00F74007"/>
    <w:rsid w:val="00F802D6"/>
    <w:rsid w:val="00F81E0F"/>
    <w:rsid w:val="00F86224"/>
    <w:rsid w:val="00F933B7"/>
    <w:rsid w:val="00F958BF"/>
    <w:rsid w:val="00F966BC"/>
    <w:rsid w:val="00FA0F5F"/>
    <w:rsid w:val="00FA35A9"/>
    <w:rsid w:val="00FA5EAE"/>
    <w:rsid w:val="00FA7566"/>
    <w:rsid w:val="00FB02C2"/>
    <w:rsid w:val="00FC29CD"/>
    <w:rsid w:val="00FE047F"/>
    <w:rsid w:val="00FE57D0"/>
    <w:rsid w:val="00FF4C3F"/>
    <w:rsid w:val="00FF5D0B"/>
    <w:rsid w:val="0153BB5A"/>
    <w:rsid w:val="06A86163"/>
    <w:rsid w:val="0734524B"/>
    <w:rsid w:val="089A8EA2"/>
    <w:rsid w:val="0C2414F3"/>
    <w:rsid w:val="0C4EF578"/>
    <w:rsid w:val="0D0B7DE8"/>
    <w:rsid w:val="147412DE"/>
    <w:rsid w:val="19DDCA2D"/>
    <w:rsid w:val="1A906147"/>
    <w:rsid w:val="1C2C31A8"/>
    <w:rsid w:val="1D1F1135"/>
    <w:rsid w:val="1ED54425"/>
    <w:rsid w:val="2273ED76"/>
    <w:rsid w:val="23B8489C"/>
    <w:rsid w:val="262D6AA6"/>
    <w:rsid w:val="2B1A7FA5"/>
    <w:rsid w:val="2F304494"/>
    <w:rsid w:val="333FB2F3"/>
    <w:rsid w:val="390F9DA3"/>
    <w:rsid w:val="3DCC9E9C"/>
    <w:rsid w:val="4443C4E7"/>
    <w:rsid w:val="448B060C"/>
    <w:rsid w:val="47DFFF84"/>
    <w:rsid w:val="49F56645"/>
    <w:rsid w:val="551021C6"/>
    <w:rsid w:val="567CDAB2"/>
    <w:rsid w:val="5EBB1FCD"/>
    <w:rsid w:val="63015F83"/>
    <w:rsid w:val="6544C3C1"/>
    <w:rsid w:val="67F2AE9A"/>
    <w:rsid w:val="69F31A32"/>
    <w:rsid w:val="6A9AB9E4"/>
    <w:rsid w:val="6D2BD6DB"/>
    <w:rsid w:val="7660E90C"/>
    <w:rsid w:val="7CFD7D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E545CA"/>
  <w15:docId w15:val="{82DD787F-4AF1-4104-8C22-3AB5E31ED7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mbria" w:hAnsi="Cambria" w:eastAsia="Times New Roman" w:cs="Times New Roman"/>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iPriority="0"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2972"/>
    <w:rPr>
      <w:rFonts w:asciiTheme="minorHAnsi" w:hAnsiTheme="minorHAnsi" w:eastAsiaTheme="minorEastAsia" w:cstheme="minorBidi"/>
      <w:sz w:val="24"/>
      <w:szCs w:val="24"/>
      <w:lang w:eastAsia="es-ES"/>
    </w:rPr>
  </w:style>
  <w:style w:type="paragraph" w:styleId="Ttulo1">
    <w:name w:val="heading 1"/>
    <w:basedOn w:val="Normal"/>
    <w:next w:val="Normal"/>
    <w:link w:val="Ttulo1Car"/>
    <w:qFormat/>
    <w:rsid w:val="00E029F1"/>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Ttulo2">
    <w:name w:val="heading 2"/>
    <w:basedOn w:val="Normal"/>
    <w:next w:val="Normal"/>
    <w:link w:val="Ttulo2Car"/>
    <w:unhideWhenUsed/>
    <w:qFormat/>
    <w:rsid w:val="00596FB7"/>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qFormat/>
    <w:rsid w:val="00445468"/>
    <w:pPr>
      <w:keepNext/>
      <w:numPr>
        <w:ilvl w:val="2"/>
        <w:numId w:val="1"/>
      </w:numPr>
      <w:tabs>
        <w:tab w:val="left" w:pos="0"/>
      </w:tabs>
      <w:suppressAutoHyphens/>
      <w:overflowPunct w:val="0"/>
      <w:autoSpaceDE w:val="0"/>
      <w:spacing w:after="0" w:line="240" w:lineRule="auto"/>
      <w:jc w:val="center"/>
      <w:textAlignment w:val="baseline"/>
      <w:outlineLvl w:val="2"/>
    </w:pPr>
    <w:rPr>
      <w:rFonts w:ascii="Arial" w:hAnsi="Arial" w:eastAsia="Times New Roman" w:cs="Arial"/>
      <w:b/>
      <w:szCs w:val="20"/>
      <w:lang w:val="es-ES_tradnl" w:eastAsia="zh-C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deglobo">
    <w:name w:val="Balloon Text"/>
    <w:basedOn w:val="Normal"/>
    <w:link w:val="TextodegloboCar"/>
    <w:uiPriority w:val="99"/>
    <w:semiHidden/>
    <w:unhideWhenUsed/>
    <w:rsid w:val="00672972"/>
    <w:rPr>
      <w:rFonts w:ascii="Lucida Grande" w:hAnsi="Lucida Grande"/>
      <w:sz w:val="18"/>
      <w:szCs w:val="18"/>
    </w:rPr>
  </w:style>
  <w:style w:type="paragraph" w:styleId="Encabezado">
    <w:name w:val="header"/>
    <w:basedOn w:val="Normal"/>
    <w:link w:val="EncabezadoCar"/>
    <w:uiPriority w:val="99"/>
    <w:unhideWhenUsed/>
    <w:qFormat/>
    <w:rsid w:val="00672972"/>
    <w:pPr>
      <w:tabs>
        <w:tab w:val="center" w:pos="4252"/>
        <w:tab w:val="right" w:pos="8504"/>
      </w:tabs>
    </w:pPr>
  </w:style>
  <w:style w:type="paragraph" w:styleId="Piedepgina">
    <w:name w:val="footer"/>
    <w:basedOn w:val="Normal"/>
    <w:link w:val="PiedepginaCar"/>
    <w:unhideWhenUsed/>
    <w:qFormat/>
    <w:rsid w:val="00672972"/>
    <w:pPr>
      <w:tabs>
        <w:tab w:val="center" w:pos="4252"/>
        <w:tab w:val="right" w:pos="8504"/>
      </w:tabs>
    </w:pPr>
  </w:style>
  <w:style w:type="character" w:styleId="Hipervnculo">
    <w:name w:val="Hyperlink"/>
    <w:basedOn w:val="Fuentedeprrafopredeter"/>
    <w:uiPriority w:val="99"/>
    <w:unhideWhenUsed/>
    <w:qFormat/>
    <w:rsid w:val="00672972"/>
    <w:rPr>
      <w:color w:val="0000FF" w:themeColor="hyperlink"/>
      <w:u w:val="single"/>
    </w:rPr>
  </w:style>
  <w:style w:type="table" w:styleId="Tablaconcuadrcula">
    <w:name w:val="Table Grid"/>
    <w:basedOn w:val="Tablanormal"/>
    <w:uiPriority w:val="39"/>
    <w:qFormat/>
    <w:rsid w:val="0067297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ncabezadoCar" w:customStyle="1">
    <w:name w:val="Encabezado Car"/>
    <w:basedOn w:val="Fuentedeprrafopredeter"/>
    <w:link w:val="Encabezado"/>
    <w:uiPriority w:val="99"/>
    <w:qFormat/>
    <w:rsid w:val="00672972"/>
  </w:style>
  <w:style w:type="character" w:styleId="PiedepginaCar" w:customStyle="1">
    <w:name w:val="Pie de página Car"/>
    <w:basedOn w:val="Fuentedeprrafopredeter"/>
    <w:link w:val="Piedepgina"/>
    <w:qFormat/>
    <w:rsid w:val="00672972"/>
  </w:style>
  <w:style w:type="character" w:styleId="TextodegloboCar" w:customStyle="1">
    <w:name w:val="Texto de globo Car"/>
    <w:basedOn w:val="Fuentedeprrafopredeter"/>
    <w:link w:val="Textodeglobo"/>
    <w:uiPriority w:val="99"/>
    <w:semiHidden/>
    <w:qFormat/>
    <w:rsid w:val="00672972"/>
    <w:rPr>
      <w:rFonts w:ascii="Lucida Grande" w:hAnsi="Lucida Grande"/>
      <w:sz w:val="18"/>
      <w:szCs w:val="18"/>
    </w:rPr>
  </w:style>
  <w:style w:type="paragraph" w:styleId="Sinespaciado">
    <w:name w:val="No Spacing"/>
    <w:qFormat/>
    <w:rsid w:val="00672972"/>
    <w:rPr>
      <w:rFonts w:asciiTheme="minorHAnsi" w:hAnsiTheme="minorHAnsi" w:eastAsiaTheme="minorHAnsi" w:cstheme="minorBidi"/>
      <w:sz w:val="22"/>
      <w:szCs w:val="22"/>
      <w:lang w:eastAsia="en-US"/>
    </w:rPr>
  </w:style>
  <w:style w:type="paragraph" w:styleId="Sinespaciado1" w:customStyle="1">
    <w:name w:val="Sin espaciado1"/>
    <w:link w:val="SinespaciadoCar"/>
    <w:uiPriority w:val="99"/>
    <w:qFormat/>
    <w:rsid w:val="00672972"/>
    <w:pPr>
      <w:suppressAutoHyphens/>
      <w:spacing w:after="0"/>
    </w:pPr>
    <w:rPr>
      <w:rFonts w:ascii="Calibri" w:hAnsi="Calibri" w:cs="Calibri"/>
      <w:color w:val="00000A"/>
      <w:lang w:eastAsia="es-ES"/>
    </w:rPr>
  </w:style>
  <w:style w:type="paragraph" w:styleId="Sinespaciado11" w:customStyle="1">
    <w:name w:val="Sin espaciado11"/>
    <w:link w:val="NoSpacingChar"/>
    <w:uiPriority w:val="99"/>
    <w:qFormat/>
    <w:rsid w:val="00672972"/>
    <w:pPr>
      <w:spacing w:after="0"/>
    </w:pPr>
    <w:rPr>
      <w:rFonts w:ascii="Calibri" w:hAnsi="Calibri" w:cs="Calibri"/>
      <w:sz w:val="22"/>
      <w:szCs w:val="22"/>
      <w:lang w:eastAsia="en-US"/>
    </w:rPr>
  </w:style>
  <w:style w:type="paragraph" w:styleId="Sinespaciado6" w:customStyle="1">
    <w:name w:val="Sin espaciado6"/>
    <w:uiPriority w:val="99"/>
    <w:qFormat/>
    <w:rsid w:val="00672972"/>
    <w:pPr>
      <w:suppressAutoHyphens/>
      <w:spacing w:after="0"/>
    </w:pPr>
    <w:rPr>
      <w:rFonts w:ascii="Calibri" w:hAnsi="Calibri" w:cs="Calibri"/>
      <w:lang w:eastAsia="zh-CN"/>
    </w:rPr>
  </w:style>
  <w:style w:type="paragraph" w:styleId="Textoindependiente">
    <w:name w:val="Body Text"/>
    <w:basedOn w:val="Normal"/>
    <w:link w:val="TextoindependienteCar1"/>
    <w:qFormat/>
    <w:rsid w:val="00C4426C"/>
    <w:pPr>
      <w:suppressAutoHyphens/>
      <w:spacing w:after="120"/>
    </w:pPr>
    <w:rPr>
      <w:rFonts w:ascii="Cambria" w:hAnsi="Cambria" w:eastAsia="Times New Roman" w:cs="Cambria"/>
      <w:color w:val="00000A"/>
      <w:lang w:val="en-US"/>
    </w:rPr>
  </w:style>
  <w:style w:type="character" w:styleId="TextoindependienteCar" w:customStyle="1">
    <w:name w:val="Texto independiente Car"/>
    <w:basedOn w:val="Fuentedeprrafopredeter"/>
    <w:semiHidden/>
    <w:rsid w:val="00C4426C"/>
    <w:rPr>
      <w:rFonts w:asciiTheme="minorHAnsi" w:hAnsiTheme="minorHAnsi" w:eastAsiaTheme="minorEastAsia" w:cstheme="minorBidi"/>
      <w:sz w:val="24"/>
      <w:szCs w:val="24"/>
      <w:lang w:eastAsia="es-ES"/>
    </w:rPr>
  </w:style>
  <w:style w:type="character" w:styleId="TextoindependienteCar1" w:customStyle="1">
    <w:name w:val="Texto independiente Car1"/>
    <w:basedOn w:val="Fuentedeprrafopredeter"/>
    <w:link w:val="Textoindependiente"/>
    <w:qFormat/>
    <w:rsid w:val="00C4426C"/>
    <w:rPr>
      <w:rFonts w:cs="Cambria"/>
      <w:color w:val="00000A"/>
      <w:sz w:val="24"/>
      <w:szCs w:val="24"/>
      <w:lang w:val="en-US" w:eastAsia="es-ES"/>
    </w:rPr>
  </w:style>
  <w:style w:type="character" w:styleId="SinespaciadoCar" w:customStyle="1">
    <w:name w:val="Sin espaciado Car"/>
    <w:link w:val="Sinespaciado1"/>
    <w:uiPriority w:val="99"/>
    <w:qFormat/>
    <w:locked/>
    <w:rsid w:val="00C4426C"/>
    <w:rPr>
      <w:rFonts w:ascii="Calibri" w:hAnsi="Calibri" w:cs="Calibri"/>
      <w:color w:val="00000A"/>
      <w:lang w:eastAsia="es-ES"/>
    </w:rPr>
  </w:style>
  <w:style w:type="paragraph" w:styleId="Prrafodelista">
    <w:name w:val="List Paragraph"/>
    <w:aliases w:val="Pбrrafo de lista,Viñetas,Lista vistosa - Énfasis 12,lp1,Bullet List,FooterText,Use Case List Paragraph,List1,numbered,Paragraphe de liste1,titulo 3,List Paragraph,Bullets,Ha,HOJA,Bolita,BOLADEF,Párrafo de lista21,BOLA,Nivel 1 OS,Foot,l"/>
    <w:basedOn w:val="Normal"/>
    <w:link w:val="PrrafodelistaCar"/>
    <w:uiPriority w:val="34"/>
    <w:qFormat/>
    <w:rsid w:val="001911CD"/>
    <w:pPr>
      <w:suppressAutoHyphens/>
      <w:spacing w:after="0" w:line="240" w:lineRule="auto"/>
      <w:ind w:left="720"/>
      <w:textAlignment w:val="baseline"/>
    </w:pPr>
    <w:rPr>
      <w:rFonts w:ascii="Cambria" w:hAnsi="Cambria" w:eastAsia="Times New Roman" w:cs="Cambria"/>
      <w:color w:val="00000A"/>
      <w:sz w:val="20"/>
      <w:szCs w:val="20"/>
      <w:lang w:val="en-US" w:eastAsia="es-CO"/>
    </w:rPr>
  </w:style>
  <w:style w:type="character" w:styleId="PrrafodelistaCar" w:customStyle="1">
    <w:name w:val="Párrafo de lista Car"/>
    <w:aliases w:val="Pбrrafo de lista Car,Viñetas Car,Lista vistosa - Énfasis 12 Car,lp1 Car,Bullet List Car,FooterText Car,Use Case List Paragraph Car,List1 Car,numbered Car,Paragraphe de liste1 Car,titulo 3 Car,List Paragraph Car,Bullets Car,Ha Car"/>
    <w:basedOn w:val="Fuentedeprrafopredeter"/>
    <w:link w:val="Prrafodelista"/>
    <w:uiPriority w:val="34"/>
    <w:qFormat/>
    <w:locked/>
    <w:rsid w:val="001911CD"/>
    <w:rPr>
      <w:rFonts w:cs="Cambria"/>
      <w:color w:val="00000A"/>
      <w:lang w:val="en-US"/>
    </w:rPr>
  </w:style>
  <w:style w:type="paragraph" w:styleId="Sangra2detindependiente1" w:customStyle="1">
    <w:name w:val="Sangría 2 de t. independiente1"/>
    <w:basedOn w:val="Normal"/>
    <w:qFormat/>
    <w:rsid w:val="00F86224"/>
    <w:pPr>
      <w:suppressAutoHyphens/>
      <w:spacing w:after="0"/>
      <w:ind w:left="360"/>
      <w:jc w:val="both"/>
      <w:textAlignment w:val="baseline"/>
    </w:pPr>
    <w:rPr>
      <w:rFonts w:ascii="Bookman Old Style" w:hAnsi="Bookman Old Style" w:eastAsia="Times New Roman" w:cs="Bookman Old Style"/>
      <w:color w:val="00000A"/>
      <w:lang w:val="en-US" w:eastAsia="zh-CN"/>
    </w:rPr>
  </w:style>
  <w:style w:type="paragraph" w:styleId="NormalWeb">
    <w:name w:val="Normal (Web)"/>
    <w:basedOn w:val="Normal"/>
    <w:uiPriority w:val="99"/>
    <w:unhideWhenUsed/>
    <w:rsid w:val="00333521"/>
    <w:pPr>
      <w:spacing w:before="100" w:beforeAutospacing="1" w:after="100" w:afterAutospacing="1" w:line="240" w:lineRule="auto"/>
    </w:pPr>
    <w:rPr>
      <w:rFonts w:ascii="Times New Roman" w:hAnsi="Times New Roman" w:eastAsia="Times New Roman" w:cs="Times New Roman"/>
      <w:lang w:eastAsia="es-CO"/>
    </w:rPr>
  </w:style>
  <w:style w:type="character" w:styleId="Ttulo3Car" w:customStyle="1">
    <w:name w:val="Título 3 Car"/>
    <w:basedOn w:val="Fuentedeprrafopredeter"/>
    <w:link w:val="Ttulo3"/>
    <w:uiPriority w:val="9"/>
    <w:rsid w:val="00445468"/>
    <w:rPr>
      <w:rFonts w:ascii="Arial" w:hAnsi="Arial" w:cs="Arial"/>
      <w:b/>
      <w:sz w:val="24"/>
      <w:lang w:val="es-ES_tradnl" w:eastAsia="zh-CN"/>
    </w:rPr>
  </w:style>
  <w:style w:type="paragraph" w:styleId="Encabezado1" w:customStyle="1">
    <w:name w:val="Encabezado1"/>
    <w:basedOn w:val="Normal"/>
    <w:next w:val="Textoindependiente"/>
    <w:rsid w:val="00445468"/>
    <w:pPr>
      <w:suppressAutoHyphens/>
      <w:overflowPunct w:val="0"/>
      <w:autoSpaceDE w:val="0"/>
      <w:spacing w:after="0" w:line="240" w:lineRule="auto"/>
      <w:jc w:val="center"/>
      <w:textAlignment w:val="baseline"/>
    </w:pPr>
    <w:rPr>
      <w:rFonts w:ascii="Lucida Casual" w:hAnsi="Lucida Casual" w:eastAsia="Times New Roman" w:cs="Lucida Casual"/>
      <w:sz w:val="32"/>
      <w:szCs w:val="20"/>
      <w:lang w:val="es-ES_tradnl" w:eastAsia="zh-CN"/>
    </w:rPr>
  </w:style>
  <w:style w:type="paragraph" w:styleId="Textoindependiente21" w:customStyle="1">
    <w:name w:val="Texto independiente 21"/>
    <w:basedOn w:val="Normal"/>
    <w:rsid w:val="00445468"/>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Sangra2detindependiente">
    <w:name w:val="Body Text Indent 2"/>
    <w:basedOn w:val="Normal"/>
    <w:link w:val="Sangra2detindependienteCar"/>
    <w:uiPriority w:val="99"/>
    <w:semiHidden/>
    <w:unhideWhenUsed/>
    <w:rsid w:val="00C42E2E"/>
    <w:pPr>
      <w:spacing w:after="120" w:line="480" w:lineRule="auto"/>
      <w:ind w:left="283"/>
    </w:pPr>
  </w:style>
  <w:style w:type="character" w:styleId="Sangra2detindependienteCar" w:customStyle="1">
    <w:name w:val="Sangría 2 de t. independiente Car"/>
    <w:basedOn w:val="Fuentedeprrafopredeter"/>
    <w:link w:val="Sangra2detindependiente"/>
    <w:uiPriority w:val="99"/>
    <w:semiHidden/>
    <w:rsid w:val="00C42E2E"/>
    <w:rPr>
      <w:rFonts w:asciiTheme="minorHAnsi" w:hAnsiTheme="minorHAnsi" w:eastAsiaTheme="minorEastAsia" w:cstheme="minorBidi"/>
      <w:sz w:val="24"/>
      <w:szCs w:val="24"/>
      <w:lang w:eastAsia="es-ES"/>
    </w:rPr>
  </w:style>
  <w:style w:type="character" w:styleId="NoSpacingChar" w:customStyle="1">
    <w:name w:val="No Spacing Char"/>
    <w:link w:val="Sinespaciado11"/>
    <w:uiPriority w:val="99"/>
    <w:qFormat/>
    <w:locked/>
    <w:rsid w:val="00C42E2E"/>
    <w:rPr>
      <w:rFonts w:ascii="Calibri" w:hAnsi="Calibri" w:cs="Calibri"/>
      <w:sz w:val="22"/>
      <w:szCs w:val="22"/>
      <w:lang w:eastAsia="en-US"/>
    </w:rPr>
  </w:style>
  <w:style w:type="character" w:styleId="Ttulo2Car" w:customStyle="1">
    <w:name w:val="Título 2 Car"/>
    <w:basedOn w:val="Fuentedeprrafopredeter"/>
    <w:link w:val="Ttulo2"/>
    <w:rsid w:val="00596FB7"/>
    <w:rPr>
      <w:rFonts w:asciiTheme="majorHAnsi" w:hAnsiTheme="majorHAnsi" w:eastAsiaTheme="majorEastAsia" w:cstheme="majorBidi"/>
      <w:b/>
      <w:bCs/>
      <w:color w:val="4F81BD" w:themeColor="accent1"/>
      <w:sz w:val="26"/>
      <w:szCs w:val="26"/>
      <w:lang w:eastAsia="es-ES"/>
    </w:rPr>
  </w:style>
  <w:style w:type="paragraph" w:styleId="Standard" w:customStyle="1">
    <w:name w:val="Standard"/>
    <w:qFormat/>
    <w:rsid w:val="00596FB7"/>
    <w:pPr>
      <w:suppressAutoHyphens/>
      <w:spacing w:after="0"/>
      <w:textAlignment w:val="baseline"/>
    </w:pPr>
    <w:rPr>
      <w:rFonts w:cs="Cambria"/>
      <w:color w:val="00000A"/>
      <w:sz w:val="24"/>
      <w:szCs w:val="24"/>
      <w:lang w:val="es-ES" w:eastAsia="zh-CN"/>
    </w:rPr>
  </w:style>
  <w:style w:type="paragraph" w:styleId="Prrafodelista2" w:customStyle="1">
    <w:name w:val="Párrafo de lista2"/>
    <w:basedOn w:val="Normal"/>
    <w:uiPriority w:val="34"/>
    <w:qFormat/>
    <w:rsid w:val="00C77090"/>
    <w:pPr>
      <w:suppressAutoHyphens/>
      <w:spacing w:after="0" w:line="240" w:lineRule="auto"/>
      <w:ind w:left="720"/>
      <w:textAlignment w:val="baseline"/>
    </w:pPr>
    <w:rPr>
      <w:rFonts w:ascii="Cambria" w:hAnsi="Cambria" w:eastAsia="Times New Roman" w:cs="Cambria"/>
      <w:color w:val="00000A"/>
      <w:sz w:val="20"/>
      <w:szCs w:val="20"/>
      <w:lang w:eastAsia="es-CO"/>
    </w:rPr>
  </w:style>
  <w:style w:type="character" w:styleId="Mencinsinresolver1" w:customStyle="1">
    <w:name w:val="Mención sin resolver1"/>
    <w:basedOn w:val="Fuentedeprrafopredeter"/>
    <w:uiPriority w:val="99"/>
    <w:semiHidden/>
    <w:unhideWhenUsed/>
    <w:rsid w:val="00EE3B7A"/>
    <w:rPr>
      <w:color w:val="605E5C"/>
      <w:shd w:val="clear" w:color="auto" w:fill="E1DFDD"/>
    </w:rPr>
  </w:style>
  <w:style w:type="character" w:styleId="Ttulo1Car" w:customStyle="1">
    <w:name w:val="Título 1 Car"/>
    <w:basedOn w:val="Fuentedeprrafopredeter"/>
    <w:link w:val="Ttulo1"/>
    <w:rsid w:val="00E029F1"/>
    <w:rPr>
      <w:rFonts w:asciiTheme="majorHAnsi" w:hAnsiTheme="majorHAnsi" w:eastAsiaTheme="majorEastAsia" w:cstheme="majorBidi"/>
      <w:color w:val="365F91" w:themeColor="accent1" w:themeShade="BF"/>
      <w:sz w:val="32"/>
      <w:szCs w:val="32"/>
      <w:lang w:eastAsia="es-ES"/>
    </w:rPr>
  </w:style>
  <w:style w:type="paragraph" w:styleId="Textoindependiente22" w:customStyle="1">
    <w:name w:val="Texto independiente 22"/>
    <w:basedOn w:val="Normal"/>
    <w:rsid w:val="00E029F1"/>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Textoindependiente23" w:customStyle="1">
    <w:name w:val="Texto independiente 23"/>
    <w:basedOn w:val="Normal"/>
    <w:rsid w:val="00E029F1"/>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Textoindependiente2">
    <w:name w:val="Body Text 2"/>
    <w:basedOn w:val="Normal"/>
    <w:link w:val="Textoindependiente2Car"/>
    <w:uiPriority w:val="99"/>
    <w:unhideWhenUsed/>
    <w:rsid w:val="00E029F1"/>
    <w:pPr>
      <w:spacing w:after="120" w:line="480" w:lineRule="auto"/>
    </w:pPr>
    <w:rPr>
      <w:lang w:val="es-ES_tradnl"/>
    </w:rPr>
  </w:style>
  <w:style w:type="character" w:styleId="Textoindependiente2Car" w:customStyle="1">
    <w:name w:val="Texto independiente 2 Car"/>
    <w:basedOn w:val="Fuentedeprrafopredeter"/>
    <w:link w:val="Textoindependiente2"/>
    <w:uiPriority w:val="99"/>
    <w:rsid w:val="00E029F1"/>
    <w:rPr>
      <w:rFonts w:asciiTheme="minorHAnsi" w:hAnsiTheme="minorHAnsi" w:eastAsiaTheme="minorEastAsia" w:cstheme="minorBidi"/>
      <w:sz w:val="24"/>
      <w:szCs w:val="24"/>
      <w:lang w:val="es-ES_tradnl" w:eastAsia="es-ES"/>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Footnote Text Char,ft,FA Fu—notentext"/>
    <w:basedOn w:val="Normal"/>
    <w:link w:val="TextonotapieCar"/>
    <w:uiPriority w:val="99"/>
    <w:unhideWhenUsed/>
    <w:qFormat/>
    <w:rsid w:val="00EA1C15"/>
    <w:pPr>
      <w:spacing w:after="0" w:line="240" w:lineRule="auto"/>
    </w:pPr>
    <w:rPr>
      <w:rFonts w:eastAsiaTheme="minorHAnsi"/>
      <w:sz w:val="20"/>
      <w:szCs w:val="20"/>
      <w:lang w:eastAsia="en-US"/>
    </w:rPr>
  </w:style>
  <w:style w:type="character" w:styleId="TextonotapieCar" w:customStyle="1">
    <w:name w:val="Texto nota pie Car"/>
    <w:aliases w:val="Footnote Text Char Char Char Char Char Car,Footnote Text Char Char Char Char Car,Footnote reference Car,FA Fu Car,Footnote Text Cha Car,Footnote Text Char Char Char Car,FA Fußnotentext Car,FA Fuﬂnotentext Car,Footnote Text Char Car"/>
    <w:basedOn w:val="Fuentedeprrafopredeter"/>
    <w:link w:val="Textonotapie"/>
    <w:uiPriority w:val="99"/>
    <w:rsid w:val="00EA1C15"/>
    <w:rPr>
      <w:rFonts w:asciiTheme="minorHAnsi" w:hAnsiTheme="minorHAnsi" w:eastAsiaTheme="minorHAnsi" w:cstheme="minorBidi"/>
      <w:lang w:eastAsia="en-US"/>
    </w:rPr>
  </w:style>
  <w:style w:type="character" w:styleId="Refdenotaalpie">
    <w:name w:val="footnote reference"/>
    <w:aliases w:val="Ref,de nota al pie,FC,Appel note de bas de p,Ref. de nota al pie 2,Pie de Página,Texto de nota al p,Texto de nota al pie,Pie de Pàgina,F,Pie de P_gin,Pie de P_g,Texto de nota al pi,Pie de P_,Pie de P‡gina,Pie de P·gina,Pie de P,f,4_G"/>
    <w:basedOn w:val="Fuentedeprrafopredeter"/>
    <w:uiPriority w:val="99"/>
    <w:unhideWhenUsed/>
    <w:qFormat/>
    <w:rsid w:val="00EA1C15"/>
    <w:rPr>
      <w:vertAlign w:val="superscript"/>
    </w:rPr>
  </w:style>
  <w:style w:type="character" w:styleId="Textoennegrita">
    <w:name w:val="Strong"/>
    <w:basedOn w:val="Fuentedeprrafopredeter"/>
    <w:uiPriority w:val="22"/>
    <w:qFormat/>
    <w:rsid w:val="002D061D"/>
    <w:rPr>
      <w:b/>
      <w:bCs/>
    </w:rPr>
  </w:style>
  <w:style w:type="paragraph" w:styleId="Default" w:customStyle="1">
    <w:name w:val="Default"/>
    <w:qFormat/>
    <w:rsid w:val="00551503"/>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xdz" w:customStyle="1">
    <w:name w:val="xdz"/>
    <w:basedOn w:val="Fuentedeprrafopredeter"/>
    <w:rsid w:val="00C628C8"/>
  </w:style>
  <w:style w:type="character" w:styleId="nfasis">
    <w:name w:val="Emphasis"/>
    <w:basedOn w:val="Fuentedeprrafopredeter"/>
    <w:uiPriority w:val="20"/>
    <w:qFormat/>
    <w:rsid w:val="00B900C5"/>
    <w:rPr>
      <w:i/>
      <w:iCs/>
    </w:rPr>
  </w:style>
  <w:style w:type="character" w:styleId="FontStyle15" w:customStyle="1">
    <w:name w:val="Font Style15"/>
    <w:uiPriority w:val="99"/>
    <w:rsid w:val="00922211"/>
    <w:rPr>
      <w:rFonts w:ascii="Angsana New" w:hAnsi="Angsana New" w:cs="Angsana New"/>
      <w:b/>
      <w:bCs/>
      <w:sz w:val="16"/>
      <w:szCs w:val="16"/>
    </w:rPr>
  </w:style>
  <w:style w:type="character" w:styleId="FontStyle17" w:customStyle="1">
    <w:name w:val="Font Style17"/>
    <w:uiPriority w:val="99"/>
    <w:rsid w:val="00922211"/>
    <w:rPr>
      <w:rFonts w:ascii="Angsana New" w:hAnsi="Angsana New" w:cs="Angsana New"/>
      <w:i/>
      <w:iCs/>
      <w:sz w:val="16"/>
      <w:szCs w:val="16"/>
    </w:rPr>
  </w:style>
  <w:style w:type="character" w:styleId="FontStyle19" w:customStyle="1">
    <w:name w:val="Font Style19"/>
    <w:uiPriority w:val="99"/>
    <w:rsid w:val="00922211"/>
    <w:rPr>
      <w:rFonts w:ascii="Angsana New" w:hAnsi="Angsana New" w:cs="Angsana New"/>
      <w:sz w:val="16"/>
      <w:szCs w:val="16"/>
    </w:rPr>
  </w:style>
  <w:style w:type="character" w:styleId="FontStyle39" w:customStyle="1">
    <w:name w:val="Font Style39"/>
    <w:uiPriority w:val="99"/>
    <w:rsid w:val="00922211"/>
    <w:rPr>
      <w:rFonts w:ascii="Arial" w:hAnsi="Arial" w:cs="Arial"/>
      <w:sz w:val="18"/>
      <w:szCs w:val="18"/>
    </w:rPr>
  </w:style>
  <w:style w:type="character" w:styleId="FontStyle33" w:customStyle="1">
    <w:name w:val="Font Style33"/>
    <w:basedOn w:val="Fuentedeprrafopredeter"/>
    <w:uiPriority w:val="99"/>
    <w:rsid w:val="005515C7"/>
    <w:rPr>
      <w:rFonts w:ascii="Arial" w:hAnsi="Arial" w:cs="Arial"/>
      <w:sz w:val="20"/>
      <w:szCs w:val="20"/>
    </w:rPr>
  </w:style>
  <w:style w:type="paragraph" w:styleId="Style4" w:customStyle="1">
    <w:name w:val="Style4"/>
    <w:basedOn w:val="Normal"/>
    <w:uiPriority w:val="99"/>
    <w:rsid w:val="006326C9"/>
    <w:pPr>
      <w:widowControl w:val="0"/>
      <w:autoSpaceDE w:val="0"/>
      <w:autoSpaceDN w:val="0"/>
      <w:adjustRightInd w:val="0"/>
      <w:spacing w:after="0" w:line="254" w:lineRule="exact"/>
      <w:ind w:hanging="346"/>
    </w:pPr>
    <w:rPr>
      <w:rFonts w:ascii="Candara" w:hAnsi="Candara"/>
      <w:lang w:eastAsia="es-CO"/>
    </w:rPr>
  </w:style>
  <w:style w:type="character" w:styleId="e24kjd" w:customStyle="1">
    <w:name w:val="e24kjd"/>
    <w:rsid w:val="00A71DE6"/>
  </w:style>
  <w:style w:type="paragraph" w:styleId="Textocomentario">
    <w:name w:val="annotation text"/>
    <w:basedOn w:val="Normal"/>
    <w:link w:val="TextocomentarioCar"/>
    <w:uiPriority w:val="99"/>
    <w:semiHidden/>
    <w:unhideWhenUsed/>
    <w:rsid w:val="009F437D"/>
    <w:pPr>
      <w:suppressAutoHyphens/>
      <w:spacing w:after="0" w:line="240" w:lineRule="auto"/>
    </w:pPr>
    <w:rPr>
      <w:rFonts w:ascii="Times New Roman" w:hAnsi="Times New Roman" w:eastAsia="Times New Roman" w:cs="Times New Roman"/>
      <w:sz w:val="20"/>
      <w:szCs w:val="20"/>
      <w:lang w:eastAsia="ar-SA"/>
    </w:rPr>
  </w:style>
  <w:style w:type="character" w:styleId="TextocomentarioCar" w:customStyle="1">
    <w:name w:val="Texto comentario Car"/>
    <w:basedOn w:val="Fuentedeprrafopredeter"/>
    <w:link w:val="Textocomentario"/>
    <w:uiPriority w:val="99"/>
    <w:semiHidden/>
    <w:rsid w:val="009F437D"/>
    <w:rPr>
      <w:rFonts w:ascii="Times New Roman" w:hAnsi="Times New Roman"/>
      <w:lang w:eastAsia="ar-SA"/>
    </w:rPr>
  </w:style>
  <w:style w:type="character" w:styleId="ListParagraphChar" w:customStyle="1">
    <w:name w:val="List Paragraph Char"/>
    <w:basedOn w:val="Fuentedeprrafopredeter"/>
    <w:link w:val="Prrafodelista1"/>
    <w:uiPriority w:val="99"/>
    <w:locked/>
    <w:rsid w:val="00B205E6"/>
    <w:rPr>
      <w:rFonts w:ascii="Calibri" w:hAnsi="Calibri" w:cs="Calibri"/>
      <w:lang w:eastAsia="zh-CN"/>
    </w:rPr>
  </w:style>
  <w:style w:type="paragraph" w:styleId="Prrafodelista1" w:customStyle="1">
    <w:name w:val="Párrafo de lista1"/>
    <w:basedOn w:val="Normal"/>
    <w:link w:val="ListParagraphChar"/>
    <w:uiPriority w:val="99"/>
    <w:qFormat/>
    <w:rsid w:val="00B205E6"/>
    <w:pPr>
      <w:suppressAutoHyphens/>
      <w:spacing w:after="0" w:line="240" w:lineRule="auto"/>
      <w:ind w:left="720"/>
    </w:pPr>
    <w:rPr>
      <w:rFonts w:ascii="Calibri" w:hAnsi="Calibri" w:eastAsia="Times New Roman" w:cs="Calibri"/>
      <w:sz w:val="20"/>
      <w:szCs w:val="20"/>
      <w:lang w:eastAsia="zh-CN"/>
    </w:rPr>
  </w:style>
  <w:style w:type="paragraph" w:styleId="TableParagraph" w:customStyle="1">
    <w:name w:val="Table Paragraph"/>
    <w:basedOn w:val="Normal"/>
    <w:uiPriority w:val="1"/>
    <w:qFormat/>
    <w:rsid w:val="00626F2B"/>
    <w:pPr>
      <w:widowControl w:val="0"/>
      <w:autoSpaceDE w:val="0"/>
      <w:autoSpaceDN w:val="0"/>
      <w:spacing w:after="0" w:line="240" w:lineRule="auto"/>
    </w:pPr>
    <w:rPr>
      <w:rFonts w:ascii="Arial" w:hAnsi="Arial" w:eastAsia="Arial" w:cs="Arial"/>
      <w:sz w:val="22"/>
      <w:szCs w:val="22"/>
      <w:lang w:val="es-ES" w:eastAsia="en-US"/>
    </w:rPr>
  </w:style>
  <w:style w:type="character" w:styleId="Refdecomentario">
    <w:name w:val="annotation reference"/>
    <w:uiPriority w:val="99"/>
    <w:semiHidden/>
    <w:unhideWhenUsed/>
    <w:rsid w:val="000D30C4"/>
    <w:rPr>
      <w:sz w:val="16"/>
      <w:szCs w:val="16"/>
    </w:rPr>
  </w:style>
  <w:style w:type="character" w:styleId="fontstyle01" w:customStyle="1">
    <w:name w:val="fontstyle01"/>
    <w:rsid w:val="000D30C4"/>
    <w:rPr>
      <w:rFonts w:hint="default" w:ascii="ArialMT" w:hAnsi="ArialMT"/>
      <w:b w:val="0"/>
      <w:bCs w:val="0"/>
      <w:i w:val="0"/>
      <w:iCs w:val="0"/>
      <w:color w:val="000000"/>
      <w:sz w:val="20"/>
      <w:szCs w:val="20"/>
    </w:rPr>
  </w:style>
  <w:style w:type="character" w:styleId="Mencinsinresolver2" w:customStyle="1">
    <w:name w:val="Mención sin resolver2"/>
    <w:basedOn w:val="Fuentedeprrafopredeter"/>
    <w:uiPriority w:val="99"/>
    <w:semiHidden/>
    <w:unhideWhenUsed/>
    <w:rsid w:val="000D30C4"/>
    <w:rPr>
      <w:color w:val="605E5C"/>
      <w:shd w:val="clear" w:color="auto" w:fill="E1DFDD"/>
    </w:rPr>
  </w:style>
  <w:style w:type="character" w:styleId="fontstyle21" w:customStyle="1">
    <w:name w:val="fontstyle21"/>
    <w:rsid w:val="00C0385D"/>
    <w:rPr>
      <w:rFonts w:hint="default" w:ascii="Helvetica-Bold" w:hAnsi="Helvetica-Bold"/>
      <w:b/>
      <w:bCs/>
      <w:i w:val="0"/>
      <w:iCs w:val="0"/>
      <w:color w:val="000000"/>
      <w:sz w:val="22"/>
      <w:szCs w:val="22"/>
    </w:rPr>
  </w:style>
  <w:style w:type="character" w:styleId="fontstyle31" w:customStyle="1">
    <w:name w:val="fontstyle31"/>
    <w:rsid w:val="00C0385D"/>
    <w:rPr>
      <w:rFonts w:hint="default" w:ascii="Helvetica-Bold" w:hAnsi="Helvetica-Bold"/>
      <w:b/>
      <w:bCs/>
      <w:i w:val="0"/>
      <w:iCs w:val="0"/>
      <w:color w:val="000000"/>
      <w:sz w:val="22"/>
      <w:szCs w:val="22"/>
    </w:rPr>
  </w:style>
  <w:style w:type="paragraph" w:styleId="paragraph" w:customStyle="1">
    <w:name w:val="paragraph"/>
    <w:basedOn w:val="Normal"/>
    <w:rsid w:val="00CF5B0E"/>
    <w:pPr>
      <w:spacing w:before="100" w:beforeAutospacing="1" w:after="100" w:afterAutospacing="1" w:line="240" w:lineRule="auto"/>
    </w:pPr>
    <w:rPr>
      <w:rFonts w:ascii="Times New Roman" w:hAnsi="Times New Roman" w:eastAsia="Times New Roman" w:cs="Times New Roman"/>
      <w:lang w:eastAsia="es-CO"/>
    </w:rPr>
  </w:style>
  <w:style w:type="character" w:styleId="normaltextrun" w:customStyle="1">
    <w:name w:val="normaltextrun"/>
    <w:basedOn w:val="Fuentedeprrafopredeter"/>
    <w:rsid w:val="00CF5B0E"/>
  </w:style>
  <w:style w:type="character" w:styleId="eop" w:customStyle="1">
    <w:name w:val="eop"/>
    <w:basedOn w:val="Fuentedeprrafopredeter"/>
    <w:rsid w:val="00CF5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17566">
      <w:bodyDiv w:val="1"/>
      <w:marLeft w:val="0"/>
      <w:marRight w:val="0"/>
      <w:marTop w:val="0"/>
      <w:marBottom w:val="0"/>
      <w:divBdr>
        <w:top w:val="none" w:sz="0" w:space="0" w:color="auto"/>
        <w:left w:val="none" w:sz="0" w:space="0" w:color="auto"/>
        <w:bottom w:val="none" w:sz="0" w:space="0" w:color="auto"/>
        <w:right w:val="none" w:sz="0" w:space="0" w:color="auto"/>
      </w:divBdr>
      <w:divsChild>
        <w:div w:id="466968965">
          <w:marLeft w:val="0"/>
          <w:marRight w:val="0"/>
          <w:marTop w:val="0"/>
          <w:marBottom w:val="0"/>
          <w:divBdr>
            <w:top w:val="none" w:sz="0" w:space="0" w:color="auto"/>
            <w:left w:val="none" w:sz="0" w:space="0" w:color="auto"/>
            <w:bottom w:val="none" w:sz="0" w:space="0" w:color="auto"/>
            <w:right w:val="none" w:sz="0" w:space="0" w:color="auto"/>
          </w:divBdr>
        </w:div>
        <w:div w:id="1110197223">
          <w:marLeft w:val="0"/>
          <w:marRight w:val="0"/>
          <w:marTop w:val="0"/>
          <w:marBottom w:val="0"/>
          <w:divBdr>
            <w:top w:val="none" w:sz="0" w:space="0" w:color="auto"/>
            <w:left w:val="none" w:sz="0" w:space="0" w:color="auto"/>
            <w:bottom w:val="none" w:sz="0" w:space="0" w:color="auto"/>
            <w:right w:val="none" w:sz="0" w:space="0" w:color="auto"/>
          </w:divBdr>
        </w:div>
      </w:divsChild>
    </w:div>
    <w:div w:id="165439076">
      <w:bodyDiv w:val="1"/>
      <w:marLeft w:val="0"/>
      <w:marRight w:val="0"/>
      <w:marTop w:val="0"/>
      <w:marBottom w:val="0"/>
      <w:divBdr>
        <w:top w:val="none" w:sz="0" w:space="0" w:color="auto"/>
        <w:left w:val="none" w:sz="0" w:space="0" w:color="auto"/>
        <w:bottom w:val="none" w:sz="0" w:space="0" w:color="auto"/>
        <w:right w:val="none" w:sz="0" w:space="0" w:color="auto"/>
      </w:divBdr>
    </w:div>
    <w:div w:id="284238101">
      <w:bodyDiv w:val="1"/>
      <w:marLeft w:val="0"/>
      <w:marRight w:val="0"/>
      <w:marTop w:val="0"/>
      <w:marBottom w:val="0"/>
      <w:divBdr>
        <w:top w:val="none" w:sz="0" w:space="0" w:color="auto"/>
        <w:left w:val="none" w:sz="0" w:space="0" w:color="auto"/>
        <w:bottom w:val="none" w:sz="0" w:space="0" w:color="auto"/>
        <w:right w:val="none" w:sz="0" w:space="0" w:color="auto"/>
      </w:divBdr>
      <w:divsChild>
        <w:div w:id="375741680">
          <w:marLeft w:val="0"/>
          <w:marRight w:val="0"/>
          <w:marTop w:val="0"/>
          <w:marBottom w:val="0"/>
          <w:divBdr>
            <w:top w:val="none" w:sz="0" w:space="0" w:color="auto"/>
            <w:left w:val="none" w:sz="0" w:space="0" w:color="auto"/>
            <w:bottom w:val="none" w:sz="0" w:space="0" w:color="auto"/>
            <w:right w:val="none" w:sz="0" w:space="0" w:color="auto"/>
          </w:divBdr>
          <w:divsChild>
            <w:div w:id="1991665044">
              <w:marLeft w:val="0"/>
              <w:marRight w:val="0"/>
              <w:marTop w:val="0"/>
              <w:marBottom w:val="0"/>
              <w:divBdr>
                <w:top w:val="none" w:sz="0" w:space="0" w:color="auto"/>
                <w:left w:val="none" w:sz="0" w:space="0" w:color="auto"/>
                <w:bottom w:val="none" w:sz="0" w:space="0" w:color="auto"/>
                <w:right w:val="none" w:sz="0" w:space="0" w:color="auto"/>
              </w:divBdr>
              <w:divsChild>
                <w:div w:id="50810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574769">
      <w:bodyDiv w:val="1"/>
      <w:marLeft w:val="0"/>
      <w:marRight w:val="0"/>
      <w:marTop w:val="0"/>
      <w:marBottom w:val="0"/>
      <w:divBdr>
        <w:top w:val="none" w:sz="0" w:space="0" w:color="auto"/>
        <w:left w:val="none" w:sz="0" w:space="0" w:color="auto"/>
        <w:bottom w:val="none" w:sz="0" w:space="0" w:color="auto"/>
        <w:right w:val="none" w:sz="0" w:space="0" w:color="auto"/>
      </w:divBdr>
    </w:div>
    <w:div w:id="405806546">
      <w:bodyDiv w:val="1"/>
      <w:marLeft w:val="0"/>
      <w:marRight w:val="0"/>
      <w:marTop w:val="0"/>
      <w:marBottom w:val="0"/>
      <w:divBdr>
        <w:top w:val="none" w:sz="0" w:space="0" w:color="auto"/>
        <w:left w:val="none" w:sz="0" w:space="0" w:color="auto"/>
        <w:bottom w:val="none" w:sz="0" w:space="0" w:color="auto"/>
        <w:right w:val="none" w:sz="0" w:space="0" w:color="auto"/>
      </w:divBdr>
      <w:divsChild>
        <w:div w:id="2020231928">
          <w:marLeft w:val="0"/>
          <w:marRight w:val="0"/>
          <w:marTop w:val="0"/>
          <w:marBottom w:val="0"/>
          <w:divBdr>
            <w:top w:val="none" w:sz="0" w:space="0" w:color="auto"/>
            <w:left w:val="none" w:sz="0" w:space="0" w:color="auto"/>
            <w:bottom w:val="none" w:sz="0" w:space="0" w:color="auto"/>
            <w:right w:val="none" w:sz="0" w:space="0" w:color="auto"/>
          </w:divBdr>
          <w:divsChild>
            <w:div w:id="248661727">
              <w:marLeft w:val="0"/>
              <w:marRight w:val="0"/>
              <w:marTop w:val="0"/>
              <w:marBottom w:val="0"/>
              <w:divBdr>
                <w:top w:val="none" w:sz="0" w:space="0" w:color="auto"/>
                <w:left w:val="none" w:sz="0" w:space="0" w:color="auto"/>
                <w:bottom w:val="none" w:sz="0" w:space="0" w:color="auto"/>
                <w:right w:val="none" w:sz="0" w:space="0" w:color="auto"/>
              </w:divBdr>
              <w:divsChild>
                <w:div w:id="110326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41618">
      <w:bodyDiv w:val="1"/>
      <w:marLeft w:val="0"/>
      <w:marRight w:val="0"/>
      <w:marTop w:val="0"/>
      <w:marBottom w:val="0"/>
      <w:divBdr>
        <w:top w:val="none" w:sz="0" w:space="0" w:color="auto"/>
        <w:left w:val="none" w:sz="0" w:space="0" w:color="auto"/>
        <w:bottom w:val="none" w:sz="0" w:space="0" w:color="auto"/>
        <w:right w:val="none" w:sz="0" w:space="0" w:color="auto"/>
      </w:divBdr>
    </w:div>
    <w:div w:id="601109368">
      <w:bodyDiv w:val="1"/>
      <w:marLeft w:val="0"/>
      <w:marRight w:val="0"/>
      <w:marTop w:val="0"/>
      <w:marBottom w:val="0"/>
      <w:divBdr>
        <w:top w:val="none" w:sz="0" w:space="0" w:color="auto"/>
        <w:left w:val="none" w:sz="0" w:space="0" w:color="auto"/>
        <w:bottom w:val="none" w:sz="0" w:space="0" w:color="auto"/>
        <w:right w:val="none" w:sz="0" w:space="0" w:color="auto"/>
      </w:divBdr>
    </w:div>
    <w:div w:id="782307307">
      <w:bodyDiv w:val="1"/>
      <w:marLeft w:val="0"/>
      <w:marRight w:val="0"/>
      <w:marTop w:val="0"/>
      <w:marBottom w:val="0"/>
      <w:divBdr>
        <w:top w:val="none" w:sz="0" w:space="0" w:color="auto"/>
        <w:left w:val="none" w:sz="0" w:space="0" w:color="auto"/>
        <w:bottom w:val="none" w:sz="0" w:space="0" w:color="auto"/>
        <w:right w:val="none" w:sz="0" w:space="0" w:color="auto"/>
      </w:divBdr>
      <w:divsChild>
        <w:div w:id="731317615">
          <w:marLeft w:val="0"/>
          <w:marRight w:val="0"/>
          <w:marTop w:val="0"/>
          <w:marBottom w:val="0"/>
          <w:divBdr>
            <w:top w:val="none" w:sz="0" w:space="0" w:color="auto"/>
            <w:left w:val="none" w:sz="0" w:space="0" w:color="auto"/>
            <w:bottom w:val="none" w:sz="0" w:space="0" w:color="auto"/>
            <w:right w:val="none" w:sz="0" w:space="0" w:color="auto"/>
          </w:divBdr>
        </w:div>
        <w:div w:id="2116704670">
          <w:marLeft w:val="0"/>
          <w:marRight w:val="0"/>
          <w:marTop w:val="0"/>
          <w:marBottom w:val="0"/>
          <w:divBdr>
            <w:top w:val="none" w:sz="0" w:space="0" w:color="auto"/>
            <w:left w:val="none" w:sz="0" w:space="0" w:color="auto"/>
            <w:bottom w:val="none" w:sz="0" w:space="0" w:color="auto"/>
            <w:right w:val="none" w:sz="0" w:space="0" w:color="auto"/>
          </w:divBdr>
        </w:div>
        <w:div w:id="384644010">
          <w:marLeft w:val="0"/>
          <w:marRight w:val="0"/>
          <w:marTop w:val="0"/>
          <w:marBottom w:val="0"/>
          <w:divBdr>
            <w:top w:val="none" w:sz="0" w:space="0" w:color="auto"/>
            <w:left w:val="none" w:sz="0" w:space="0" w:color="auto"/>
            <w:bottom w:val="none" w:sz="0" w:space="0" w:color="auto"/>
            <w:right w:val="none" w:sz="0" w:space="0" w:color="auto"/>
          </w:divBdr>
        </w:div>
        <w:div w:id="474297439">
          <w:marLeft w:val="0"/>
          <w:marRight w:val="0"/>
          <w:marTop w:val="0"/>
          <w:marBottom w:val="0"/>
          <w:divBdr>
            <w:top w:val="none" w:sz="0" w:space="0" w:color="auto"/>
            <w:left w:val="none" w:sz="0" w:space="0" w:color="auto"/>
            <w:bottom w:val="none" w:sz="0" w:space="0" w:color="auto"/>
            <w:right w:val="none" w:sz="0" w:space="0" w:color="auto"/>
          </w:divBdr>
        </w:div>
        <w:div w:id="802499940">
          <w:marLeft w:val="0"/>
          <w:marRight w:val="0"/>
          <w:marTop w:val="0"/>
          <w:marBottom w:val="0"/>
          <w:divBdr>
            <w:top w:val="none" w:sz="0" w:space="0" w:color="auto"/>
            <w:left w:val="none" w:sz="0" w:space="0" w:color="auto"/>
            <w:bottom w:val="none" w:sz="0" w:space="0" w:color="auto"/>
            <w:right w:val="none" w:sz="0" w:space="0" w:color="auto"/>
          </w:divBdr>
        </w:div>
        <w:div w:id="1485583174">
          <w:marLeft w:val="0"/>
          <w:marRight w:val="0"/>
          <w:marTop w:val="0"/>
          <w:marBottom w:val="0"/>
          <w:divBdr>
            <w:top w:val="none" w:sz="0" w:space="0" w:color="auto"/>
            <w:left w:val="none" w:sz="0" w:space="0" w:color="auto"/>
            <w:bottom w:val="none" w:sz="0" w:space="0" w:color="auto"/>
            <w:right w:val="none" w:sz="0" w:space="0" w:color="auto"/>
          </w:divBdr>
        </w:div>
        <w:div w:id="193076872">
          <w:marLeft w:val="0"/>
          <w:marRight w:val="0"/>
          <w:marTop w:val="0"/>
          <w:marBottom w:val="0"/>
          <w:divBdr>
            <w:top w:val="none" w:sz="0" w:space="0" w:color="auto"/>
            <w:left w:val="none" w:sz="0" w:space="0" w:color="auto"/>
            <w:bottom w:val="none" w:sz="0" w:space="0" w:color="auto"/>
            <w:right w:val="none" w:sz="0" w:space="0" w:color="auto"/>
          </w:divBdr>
        </w:div>
        <w:div w:id="1787307135">
          <w:marLeft w:val="0"/>
          <w:marRight w:val="0"/>
          <w:marTop w:val="0"/>
          <w:marBottom w:val="0"/>
          <w:divBdr>
            <w:top w:val="none" w:sz="0" w:space="0" w:color="auto"/>
            <w:left w:val="none" w:sz="0" w:space="0" w:color="auto"/>
            <w:bottom w:val="none" w:sz="0" w:space="0" w:color="auto"/>
            <w:right w:val="none" w:sz="0" w:space="0" w:color="auto"/>
          </w:divBdr>
        </w:div>
        <w:div w:id="938179567">
          <w:marLeft w:val="0"/>
          <w:marRight w:val="0"/>
          <w:marTop w:val="0"/>
          <w:marBottom w:val="0"/>
          <w:divBdr>
            <w:top w:val="none" w:sz="0" w:space="0" w:color="auto"/>
            <w:left w:val="none" w:sz="0" w:space="0" w:color="auto"/>
            <w:bottom w:val="none" w:sz="0" w:space="0" w:color="auto"/>
            <w:right w:val="none" w:sz="0" w:space="0" w:color="auto"/>
          </w:divBdr>
        </w:div>
        <w:div w:id="617642950">
          <w:marLeft w:val="0"/>
          <w:marRight w:val="0"/>
          <w:marTop w:val="0"/>
          <w:marBottom w:val="0"/>
          <w:divBdr>
            <w:top w:val="none" w:sz="0" w:space="0" w:color="auto"/>
            <w:left w:val="none" w:sz="0" w:space="0" w:color="auto"/>
            <w:bottom w:val="none" w:sz="0" w:space="0" w:color="auto"/>
            <w:right w:val="none" w:sz="0" w:space="0" w:color="auto"/>
          </w:divBdr>
        </w:div>
        <w:div w:id="114524134">
          <w:marLeft w:val="0"/>
          <w:marRight w:val="0"/>
          <w:marTop w:val="0"/>
          <w:marBottom w:val="0"/>
          <w:divBdr>
            <w:top w:val="none" w:sz="0" w:space="0" w:color="auto"/>
            <w:left w:val="none" w:sz="0" w:space="0" w:color="auto"/>
            <w:bottom w:val="none" w:sz="0" w:space="0" w:color="auto"/>
            <w:right w:val="none" w:sz="0" w:space="0" w:color="auto"/>
          </w:divBdr>
        </w:div>
        <w:div w:id="1161576617">
          <w:marLeft w:val="0"/>
          <w:marRight w:val="0"/>
          <w:marTop w:val="0"/>
          <w:marBottom w:val="0"/>
          <w:divBdr>
            <w:top w:val="none" w:sz="0" w:space="0" w:color="auto"/>
            <w:left w:val="none" w:sz="0" w:space="0" w:color="auto"/>
            <w:bottom w:val="none" w:sz="0" w:space="0" w:color="auto"/>
            <w:right w:val="none" w:sz="0" w:space="0" w:color="auto"/>
          </w:divBdr>
        </w:div>
      </w:divsChild>
    </w:div>
    <w:div w:id="845942747">
      <w:bodyDiv w:val="1"/>
      <w:marLeft w:val="0"/>
      <w:marRight w:val="0"/>
      <w:marTop w:val="0"/>
      <w:marBottom w:val="0"/>
      <w:divBdr>
        <w:top w:val="none" w:sz="0" w:space="0" w:color="auto"/>
        <w:left w:val="none" w:sz="0" w:space="0" w:color="auto"/>
        <w:bottom w:val="none" w:sz="0" w:space="0" w:color="auto"/>
        <w:right w:val="none" w:sz="0" w:space="0" w:color="auto"/>
      </w:divBdr>
    </w:div>
    <w:div w:id="1041248348">
      <w:bodyDiv w:val="1"/>
      <w:marLeft w:val="0"/>
      <w:marRight w:val="0"/>
      <w:marTop w:val="0"/>
      <w:marBottom w:val="0"/>
      <w:divBdr>
        <w:top w:val="none" w:sz="0" w:space="0" w:color="auto"/>
        <w:left w:val="none" w:sz="0" w:space="0" w:color="auto"/>
        <w:bottom w:val="none" w:sz="0" w:space="0" w:color="auto"/>
        <w:right w:val="none" w:sz="0" w:space="0" w:color="auto"/>
      </w:divBdr>
    </w:div>
    <w:div w:id="1067263775">
      <w:bodyDiv w:val="1"/>
      <w:marLeft w:val="0"/>
      <w:marRight w:val="0"/>
      <w:marTop w:val="0"/>
      <w:marBottom w:val="0"/>
      <w:divBdr>
        <w:top w:val="none" w:sz="0" w:space="0" w:color="auto"/>
        <w:left w:val="none" w:sz="0" w:space="0" w:color="auto"/>
        <w:bottom w:val="none" w:sz="0" w:space="0" w:color="auto"/>
        <w:right w:val="none" w:sz="0" w:space="0" w:color="auto"/>
      </w:divBdr>
      <w:divsChild>
        <w:div w:id="1580365162">
          <w:marLeft w:val="0"/>
          <w:marRight w:val="0"/>
          <w:marTop w:val="0"/>
          <w:marBottom w:val="0"/>
          <w:divBdr>
            <w:top w:val="none" w:sz="0" w:space="0" w:color="auto"/>
            <w:left w:val="none" w:sz="0" w:space="0" w:color="auto"/>
            <w:bottom w:val="none" w:sz="0" w:space="0" w:color="auto"/>
            <w:right w:val="none" w:sz="0" w:space="0" w:color="auto"/>
          </w:divBdr>
        </w:div>
        <w:div w:id="2113938016">
          <w:marLeft w:val="0"/>
          <w:marRight w:val="0"/>
          <w:marTop w:val="0"/>
          <w:marBottom w:val="0"/>
          <w:divBdr>
            <w:top w:val="none" w:sz="0" w:space="0" w:color="auto"/>
            <w:left w:val="none" w:sz="0" w:space="0" w:color="auto"/>
            <w:bottom w:val="none" w:sz="0" w:space="0" w:color="auto"/>
            <w:right w:val="none" w:sz="0" w:space="0" w:color="auto"/>
          </w:divBdr>
        </w:div>
      </w:divsChild>
    </w:div>
    <w:div w:id="1080978334">
      <w:bodyDiv w:val="1"/>
      <w:marLeft w:val="0"/>
      <w:marRight w:val="0"/>
      <w:marTop w:val="0"/>
      <w:marBottom w:val="0"/>
      <w:divBdr>
        <w:top w:val="none" w:sz="0" w:space="0" w:color="auto"/>
        <w:left w:val="none" w:sz="0" w:space="0" w:color="auto"/>
        <w:bottom w:val="none" w:sz="0" w:space="0" w:color="auto"/>
        <w:right w:val="none" w:sz="0" w:space="0" w:color="auto"/>
      </w:divBdr>
    </w:div>
    <w:div w:id="1103304767">
      <w:bodyDiv w:val="1"/>
      <w:marLeft w:val="0"/>
      <w:marRight w:val="0"/>
      <w:marTop w:val="0"/>
      <w:marBottom w:val="0"/>
      <w:divBdr>
        <w:top w:val="none" w:sz="0" w:space="0" w:color="auto"/>
        <w:left w:val="none" w:sz="0" w:space="0" w:color="auto"/>
        <w:bottom w:val="none" w:sz="0" w:space="0" w:color="auto"/>
        <w:right w:val="none" w:sz="0" w:space="0" w:color="auto"/>
      </w:divBdr>
      <w:divsChild>
        <w:div w:id="1676955221">
          <w:marLeft w:val="0"/>
          <w:marRight w:val="0"/>
          <w:marTop w:val="0"/>
          <w:marBottom w:val="0"/>
          <w:divBdr>
            <w:top w:val="none" w:sz="0" w:space="0" w:color="auto"/>
            <w:left w:val="none" w:sz="0" w:space="0" w:color="auto"/>
            <w:bottom w:val="none" w:sz="0" w:space="0" w:color="auto"/>
            <w:right w:val="none" w:sz="0" w:space="0" w:color="auto"/>
          </w:divBdr>
          <w:divsChild>
            <w:div w:id="1897467708">
              <w:marLeft w:val="0"/>
              <w:marRight w:val="0"/>
              <w:marTop w:val="0"/>
              <w:marBottom w:val="0"/>
              <w:divBdr>
                <w:top w:val="none" w:sz="0" w:space="0" w:color="auto"/>
                <w:left w:val="none" w:sz="0" w:space="0" w:color="auto"/>
                <w:bottom w:val="none" w:sz="0" w:space="0" w:color="auto"/>
                <w:right w:val="none" w:sz="0" w:space="0" w:color="auto"/>
              </w:divBdr>
            </w:div>
            <w:div w:id="191307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865733">
      <w:bodyDiv w:val="1"/>
      <w:marLeft w:val="0"/>
      <w:marRight w:val="0"/>
      <w:marTop w:val="0"/>
      <w:marBottom w:val="0"/>
      <w:divBdr>
        <w:top w:val="none" w:sz="0" w:space="0" w:color="auto"/>
        <w:left w:val="none" w:sz="0" w:space="0" w:color="auto"/>
        <w:bottom w:val="none" w:sz="0" w:space="0" w:color="auto"/>
        <w:right w:val="none" w:sz="0" w:space="0" w:color="auto"/>
      </w:divBdr>
      <w:divsChild>
        <w:div w:id="483745452">
          <w:marLeft w:val="0"/>
          <w:marRight w:val="0"/>
          <w:marTop w:val="0"/>
          <w:marBottom w:val="0"/>
          <w:divBdr>
            <w:top w:val="none" w:sz="0" w:space="0" w:color="auto"/>
            <w:left w:val="none" w:sz="0" w:space="0" w:color="auto"/>
            <w:bottom w:val="none" w:sz="0" w:space="0" w:color="auto"/>
            <w:right w:val="none" w:sz="0" w:space="0" w:color="auto"/>
          </w:divBdr>
        </w:div>
        <w:div w:id="222330322">
          <w:marLeft w:val="0"/>
          <w:marRight w:val="0"/>
          <w:marTop w:val="0"/>
          <w:marBottom w:val="0"/>
          <w:divBdr>
            <w:top w:val="none" w:sz="0" w:space="0" w:color="auto"/>
            <w:left w:val="none" w:sz="0" w:space="0" w:color="auto"/>
            <w:bottom w:val="none" w:sz="0" w:space="0" w:color="auto"/>
            <w:right w:val="none" w:sz="0" w:space="0" w:color="auto"/>
          </w:divBdr>
        </w:div>
        <w:div w:id="2101171073">
          <w:marLeft w:val="0"/>
          <w:marRight w:val="0"/>
          <w:marTop w:val="0"/>
          <w:marBottom w:val="0"/>
          <w:divBdr>
            <w:top w:val="none" w:sz="0" w:space="0" w:color="auto"/>
            <w:left w:val="none" w:sz="0" w:space="0" w:color="auto"/>
            <w:bottom w:val="none" w:sz="0" w:space="0" w:color="auto"/>
            <w:right w:val="none" w:sz="0" w:space="0" w:color="auto"/>
          </w:divBdr>
        </w:div>
        <w:div w:id="2099936176">
          <w:marLeft w:val="0"/>
          <w:marRight w:val="0"/>
          <w:marTop w:val="0"/>
          <w:marBottom w:val="0"/>
          <w:divBdr>
            <w:top w:val="none" w:sz="0" w:space="0" w:color="auto"/>
            <w:left w:val="none" w:sz="0" w:space="0" w:color="auto"/>
            <w:bottom w:val="none" w:sz="0" w:space="0" w:color="auto"/>
            <w:right w:val="none" w:sz="0" w:space="0" w:color="auto"/>
          </w:divBdr>
          <w:divsChild>
            <w:div w:id="1750229275">
              <w:marLeft w:val="0"/>
              <w:marRight w:val="0"/>
              <w:marTop w:val="0"/>
              <w:marBottom w:val="0"/>
              <w:divBdr>
                <w:top w:val="none" w:sz="0" w:space="0" w:color="auto"/>
                <w:left w:val="none" w:sz="0" w:space="0" w:color="auto"/>
                <w:bottom w:val="none" w:sz="0" w:space="0" w:color="auto"/>
                <w:right w:val="none" w:sz="0" w:space="0" w:color="auto"/>
              </w:divBdr>
              <w:divsChild>
                <w:div w:id="263270510">
                  <w:marLeft w:val="0"/>
                  <w:marRight w:val="0"/>
                  <w:marTop w:val="0"/>
                  <w:marBottom w:val="0"/>
                  <w:divBdr>
                    <w:top w:val="none" w:sz="0" w:space="0" w:color="auto"/>
                    <w:left w:val="none" w:sz="0" w:space="0" w:color="auto"/>
                    <w:bottom w:val="none" w:sz="0" w:space="0" w:color="auto"/>
                    <w:right w:val="none" w:sz="0" w:space="0" w:color="auto"/>
                  </w:divBdr>
                </w:div>
                <w:div w:id="25594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843767">
      <w:bodyDiv w:val="1"/>
      <w:marLeft w:val="0"/>
      <w:marRight w:val="0"/>
      <w:marTop w:val="0"/>
      <w:marBottom w:val="0"/>
      <w:divBdr>
        <w:top w:val="none" w:sz="0" w:space="0" w:color="auto"/>
        <w:left w:val="none" w:sz="0" w:space="0" w:color="auto"/>
        <w:bottom w:val="none" w:sz="0" w:space="0" w:color="auto"/>
        <w:right w:val="none" w:sz="0" w:space="0" w:color="auto"/>
      </w:divBdr>
      <w:divsChild>
        <w:div w:id="413358975">
          <w:marLeft w:val="0"/>
          <w:marRight w:val="0"/>
          <w:marTop w:val="0"/>
          <w:marBottom w:val="0"/>
          <w:divBdr>
            <w:top w:val="none" w:sz="0" w:space="0" w:color="auto"/>
            <w:left w:val="none" w:sz="0" w:space="0" w:color="auto"/>
            <w:bottom w:val="none" w:sz="0" w:space="0" w:color="auto"/>
            <w:right w:val="none" w:sz="0" w:space="0" w:color="auto"/>
          </w:divBdr>
        </w:div>
        <w:div w:id="988217834">
          <w:marLeft w:val="0"/>
          <w:marRight w:val="0"/>
          <w:marTop w:val="0"/>
          <w:marBottom w:val="0"/>
          <w:divBdr>
            <w:top w:val="none" w:sz="0" w:space="0" w:color="auto"/>
            <w:left w:val="none" w:sz="0" w:space="0" w:color="auto"/>
            <w:bottom w:val="none" w:sz="0" w:space="0" w:color="auto"/>
            <w:right w:val="none" w:sz="0" w:space="0" w:color="auto"/>
          </w:divBdr>
        </w:div>
        <w:div w:id="2103330518">
          <w:marLeft w:val="0"/>
          <w:marRight w:val="0"/>
          <w:marTop w:val="0"/>
          <w:marBottom w:val="0"/>
          <w:divBdr>
            <w:top w:val="none" w:sz="0" w:space="0" w:color="auto"/>
            <w:left w:val="none" w:sz="0" w:space="0" w:color="auto"/>
            <w:bottom w:val="none" w:sz="0" w:space="0" w:color="auto"/>
            <w:right w:val="none" w:sz="0" w:space="0" w:color="auto"/>
          </w:divBdr>
        </w:div>
        <w:div w:id="776826438">
          <w:marLeft w:val="0"/>
          <w:marRight w:val="0"/>
          <w:marTop w:val="0"/>
          <w:marBottom w:val="0"/>
          <w:divBdr>
            <w:top w:val="none" w:sz="0" w:space="0" w:color="auto"/>
            <w:left w:val="none" w:sz="0" w:space="0" w:color="auto"/>
            <w:bottom w:val="none" w:sz="0" w:space="0" w:color="auto"/>
            <w:right w:val="none" w:sz="0" w:space="0" w:color="auto"/>
          </w:divBdr>
        </w:div>
        <w:div w:id="484980436">
          <w:marLeft w:val="0"/>
          <w:marRight w:val="0"/>
          <w:marTop w:val="0"/>
          <w:marBottom w:val="0"/>
          <w:divBdr>
            <w:top w:val="none" w:sz="0" w:space="0" w:color="auto"/>
            <w:left w:val="none" w:sz="0" w:space="0" w:color="auto"/>
            <w:bottom w:val="none" w:sz="0" w:space="0" w:color="auto"/>
            <w:right w:val="none" w:sz="0" w:space="0" w:color="auto"/>
          </w:divBdr>
        </w:div>
        <w:div w:id="1829007584">
          <w:marLeft w:val="0"/>
          <w:marRight w:val="0"/>
          <w:marTop w:val="0"/>
          <w:marBottom w:val="0"/>
          <w:divBdr>
            <w:top w:val="none" w:sz="0" w:space="0" w:color="auto"/>
            <w:left w:val="none" w:sz="0" w:space="0" w:color="auto"/>
            <w:bottom w:val="none" w:sz="0" w:space="0" w:color="auto"/>
            <w:right w:val="none" w:sz="0" w:space="0" w:color="auto"/>
          </w:divBdr>
        </w:div>
        <w:div w:id="1625303595">
          <w:marLeft w:val="0"/>
          <w:marRight w:val="0"/>
          <w:marTop w:val="0"/>
          <w:marBottom w:val="0"/>
          <w:divBdr>
            <w:top w:val="none" w:sz="0" w:space="0" w:color="auto"/>
            <w:left w:val="none" w:sz="0" w:space="0" w:color="auto"/>
            <w:bottom w:val="none" w:sz="0" w:space="0" w:color="auto"/>
            <w:right w:val="none" w:sz="0" w:space="0" w:color="auto"/>
          </w:divBdr>
        </w:div>
        <w:div w:id="1394769464">
          <w:marLeft w:val="0"/>
          <w:marRight w:val="0"/>
          <w:marTop w:val="0"/>
          <w:marBottom w:val="0"/>
          <w:divBdr>
            <w:top w:val="none" w:sz="0" w:space="0" w:color="auto"/>
            <w:left w:val="none" w:sz="0" w:space="0" w:color="auto"/>
            <w:bottom w:val="none" w:sz="0" w:space="0" w:color="auto"/>
            <w:right w:val="none" w:sz="0" w:space="0" w:color="auto"/>
          </w:divBdr>
        </w:div>
        <w:div w:id="1672415479">
          <w:marLeft w:val="0"/>
          <w:marRight w:val="0"/>
          <w:marTop w:val="0"/>
          <w:marBottom w:val="0"/>
          <w:divBdr>
            <w:top w:val="none" w:sz="0" w:space="0" w:color="auto"/>
            <w:left w:val="none" w:sz="0" w:space="0" w:color="auto"/>
            <w:bottom w:val="none" w:sz="0" w:space="0" w:color="auto"/>
            <w:right w:val="none" w:sz="0" w:space="0" w:color="auto"/>
          </w:divBdr>
        </w:div>
        <w:div w:id="1689138627">
          <w:marLeft w:val="0"/>
          <w:marRight w:val="0"/>
          <w:marTop w:val="0"/>
          <w:marBottom w:val="0"/>
          <w:divBdr>
            <w:top w:val="none" w:sz="0" w:space="0" w:color="auto"/>
            <w:left w:val="none" w:sz="0" w:space="0" w:color="auto"/>
            <w:bottom w:val="none" w:sz="0" w:space="0" w:color="auto"/>
            <w:right w:val="none" w:sz="0" w:space="0" w:color="auto"/>
          </w:divBdr>
        </w:div>
        <w:div w:id="582106449">
          <w:marLeft w:val="0"/>
          <w:marRight w:val="0"/>
          <w:marTop w:val="0"/>
          <w:marBottom w:val="0"/>
          <w:divBdr>
            <w:top w:val="none" w:sz="0" w:space="0" w:color="auto"/>
            <w:left w:val="none" w:sz="0" w:space="0" w:color="auto"/>
            <w:bottom w:val="none" w:sz="0" w:space="0" w:color="auto"/>
            <w:right w:val="none" w:sz="0" w:space="0" w:color="auto"/>
          </w:divBdr>
        </w:div>
        <w:div w:id="1464812711">
          <w:marLeft w:val="0"/>
          <w:marRight w:val="0"/>
          <w:marTop w:val="0"/>
          <w:marBottom w:val="0"/>
          <w:divBdr>
            <w:top w:val="none" w:sz="0" w:space="0" w:color="auto"/>
            <w:left w:val="none" w:sz="0" w:space="0" w:color="auto"/>
            <w:bottom w:val="none" w:sz="0" w:space="0" w:color="auto"/>
            <w:right w:val="none" w:sz="0" w:space="0" w:color="auto"/>
          </w:divBdr>
        </w:div>
      </w:divsChild>
    </w:div>
    <w:div w:id="1277905015">
      <w:bodyDiv w:val="1"/>
      <w:marLeft w:val="0"/>
      <w:marRight w:val="0"/>
      <w:marTop w:val="0"/>
      <w:marBottom w:val="0"/>
      <w:divBdr>
        <w:top w:val="none" w:sz="0" w:space="0" w:color="auto"/>
        <w:left w:val="none" w:sz="0" w:space="0" w:color="auto"/>
        <w:bottom w:val="none" w:sz="0" w:space="0" w:color="auto"/>
        <w:right w:val="none" w:sz="0" w:space="0" w:color="auto"/>
      </w:divBdr>
      <w:divsChild>
        <w:div w:id="259530759">
          <w:marLeft w:val="0"/>
          <w:marRight w:val="0"/>
          <w:marTop w:val="0"/>
          <w:marBottom w:val="0"/>
          <w:divBdr>
            <w:top w:val="none" w:sz="0" w:space="0" w:color="auto"/>
            <w:left w:val="none" w:sz="0" w:space="0" w:color="auto"/>
            <w:bottom w:val="none" w:sz="0" w:space="0" w:color="auto"/>
            <w:right w:val="none" w:sz="0" w:space="0" w:color="auto"/>
          </w:divBdr>
        </w:div>
      </w:divsChild>
    </w:div>
    <w:div w:id="1294286836">
      <w:bodyDiv w:val="1"/>
      <w:marLeft w:val="0"/>
      <w:marRight w:val="0"/>
      <w:marTop w:val="0"/>
      <w:marBottom w:val="0"/>
      <w:divBdr>
        <w:top w:val="none" w:sz="0" w:space="0" w:color="auto"/>
        <w:left w:val="none" w:sz="0" w:space="0" w:color="auto"/>
        <w:bottom w:val="none" w:sz="0" w:space="0" w:color="auto"/>
        <w:right w:val="none" w:sz="0" w:space="0" w:color="auto"/>
      </w:divBdr>
      <w:divsChild>
        <w:div w:id="501513200">
          <w:marLeft w:val="0"/>
          <w:marRight w:val="0"/>
          <w:marTop w:val="0"/>
          <w:marBottom w:val="0"/>
          <w:divBdr>
            <w:top w:val="none" w:sz="0" w:space="0" w:color="auto"/>
            <w:left w:val="none" w:sz="0" w:space="0" w:color="auto"/>
            <w:bottom w:val="none" w:sz="0" w:space="0" w:color="auto"/>
            <w:right w:val="none" w:sz="0" w:space="0" w:color="auto"/>
          </w:divBdr>
        </w:div>
      </w:divsChild>
    </w:div>
    <w:div w:id="1325236061">
      <w:bodyDiv w:val="1"/>
      <w:marLeft w:val="0"/>
      <w:marRight w:val="0"/>
      <w:marTop w:val="0"/>
      <w:marBottom w:val="0"/>
      <w:divBdr>
        <w:top w:val="none" w:sz="0" w:space="0" w:color="auto"/>
        <w:left w:val="none" w:sz="0" w:space="0" w:color="auto"/>
        <w:bottom w:val="none" w:sz="0" w:space="0" w:color="auto"/>
        <w:right w:val="none" w:sz="0" w:space="0" w:color="auto"/>
      </w:divBdr>
    </w:div>
    <w:div w:id="1335835726">
      <w:bodyDiv w:val="1"/>
      <w:marLeft w:val="0"/>
      <w:marRight w:val="0"/>
      <w:marTop w:val="0"/>
      <w:marBottom w:val="0"/>
      <w:divBdr>
        <w:top w:val="none" w:sz="0" w:space="0" w:color="auto"/>
        <w:left w:val="none" w:sz="0" w:space="0" w:color="auto"/>
        <w:bottom w:val="none" w:sz="0" w:space="0" w:color="auto"/>
        <w:right w:val="none" w:sz="0" w:space="0" w:color="auto"/>
      </w:divBdr>
    </w:div>
    <w:div w:id="1337884372">
      <w:bodyDiv w:val="1"/>
      <w:marLeft w:val="0"/>
      <w:marRight w:val="0"/>
      <w:marTop w:val="0"/>
      <w:marBottom w:val="0"/>
      <w:divBdr>
        <w:top w:val="none" w:sz="0" w:space="0" w:color="auto"/>
        <w:left w:val="none" w:sz="0" w:space="0" w:color="auto"/>
        <w:bottom w:val="none" w:sz="0" w:space="0" w:color="auto"/>
        <w:right w:val="none" w:sz="0" w:space="0" w:color="auto"/>
      </w:divBdr>
    </w:div>
    <w:div w:id="1568220281">
      <w:bodyDiv w:val="1"/>
      <w:marLeft w:val="0"/>
      <w:marRight w:val="0"/>
      <w:marTop w:val="0"/>
      <w:marBottom w:val="0"/>
      <w:divBdr>
        <w:top w:val="none" w:sz="0" w:space="0" w:color="auto"/>
        <w:left w:val="none" w:sz="0" w:space="0" w:color="auto"/>
        <w:bottom w:val="none" w:sz="0" w:space="0" w:color="auto"/>
        <w:right w:val="none" w:sz="0" w:space="0" w:color="auto"/>
      </w:divBdr>
      <w:divsChild>
        <w:div w:id="1708598667">
          <w:marLeft w:val="0"/>
          <w:marRight w:val="0"/>
          <w:marTop w:val="0"/>
          <w:marBottom w:val="0"/>
          <w:divBdr>
            <w:top w:val="none" w:sz="0" w:space="0" w:color="auto"/>
            <w:left w:val="none" w:sz="0" w:space="0" w:color="auto"/>
            <w:bottom w:val="none" w:sz="0" w:space="0" w:color="auto"/>
            <w:right w:val="none" w:sz="0" w:space="0" w:color="auto"/>
          </w:divBdr>
          <w:divsChild>
            <w:div w:id="1272325048">
              <w:marLeft w:val="0"/>
              <w:marRight w:val="0"/>
              <w:marTop w:val="0"/>
              <w:marBottom w:val="0"/>
              <w:divBdr>
                <w:top w:val="none" w:sz="0" w:space="0" w:color="auto"/>
                <w:left w:val="none" w:sz="0" w:space="0" w:color="auto"/>
                <w:bottom w:val="none" w:sz="0" w:space="0" w:color="auto"/>
                <w:right w:val="none" w:sz="0" w:space="0" w:color="auto"/>
              </w:divBdr>
              <w:divsChild>
                <w:div w:id="229577944">
                  <w:marLeft w:val="0"/>
                  <w:marRight w:val="0"/>
                  <w:marTop w:val="0"/>
                  <w:marBottom w:val="0"/>
                  <w:divBdr>
                    <w:top w:val="none" w:sz="0" w:space="0" w:color="auto"/>
                    <w:left w:val="none" w:sz="0" w:space="0" w:color="auto"/>
                    <w:bottom w:val="none" w:sz="0" w:space="0" w:color="auto"/>
                    <w:right w:val="none" w:sz="0" w:space="0" w:color="auto"/>
                  </w:divBdr>
                  <w:divsChild>
                    <w:div w:id="450172993">
                      <w:marLeft w:val="0"/>
                      <w:marRight w:val="0"/>
                      <w:marTop w:val="0"/>
                      <w:marBottom w:val="0"/>
                      <w:divBdr>
                        <w:top w:val="none" w:sz="0" w:space="0" w:color="auto"/>
                        <w:left w:val="none" w:sz="0" w:space="0" w:color="auto"/>
                        <w:bottom w:val="none" w:sz="0" w:space="0" w:color="auto"/>
                        <w:right w:val="none" w:sz="0" w:space="0" w:color="auto"/>
                      </w:divBdr>
                    </w:div>
                  </w:divsChild>
                </w:div>
                <w:div w:id="1705980759">
                  <w:marLeft w:val="0"/>
                  <w:marRight w:val="0"/>
                  <w:marTop w:val="0"/>
                  <w:marBottom w:val="0"/>
                  <w:divBdr>
                    <w:top w:val="none" w:sz="0" w:space="0" w:color="auto"/>
                    <w:left w:val="none" w:sz="0" w:space="0" w:color="auto"/>
                    <w:bottom w:val="none" w:sz="0" w:space="0" w:color="auto"/>
                    <w:right w:val="none" w:sz="0" w:space="0" w:color="auto"/>
                  </w:divBdr>
                  <w:divsChild>
                    <w:div w:id="692653486">
                      <w:marLeft w:val="0"/>
                      <w:marRight w:val="0"/>
                      <w:marTop w:val="0"/>
                      <w:marBottom w:val="0"/>
                      <w:divBdr>
                        <w:top w:val="none" w:sz="0" w:space="0" w:color="auto"/>
                        <w:left w:val="none" w:sz="0" w:space="0" w:color="auto"/>
                        <w:bottom w:val="none" w:sz="0" w:space="0" w:color="auto"/>
                        <w:right w:val="none" w:sz="0" w:space="0" w:color="auto"/>
                      </w:divBdr>
                    </w:div>
                  </w:divsChild>
                </w:div>
                <w:div w:id="808131593">
                  <w:marLeft w:val="0"/>
                  <w:marRight w:val="0"/>
                  <w:marTop w:val="0"/>
                  <w:marBottom w:val="0"/>
                  <w:divBdr>
                    <w:top w:val="none" w:sz="0" w:space="0" w:color="auto"/>
                    <w:left w:val="none" w:sz="0" w:space="0" w:color="auto"/>
                    <w:bottom w:val="none" w:sz="0" w:space="0" w:color="auto"/>
                    <w:right w:val="none" w:sz="0" w:space="0" w:color="auto"/>
                  </w:divBdr>
                  <w:divsChild>
                    <w:div w:id="480343196">
                      <w:marLeft w:val="0"/>
                      <w:marRight w:val="0"/>
                      <w:marTop w:val="0"/>
                      <w:marBottom w:val="0"/>
                      <w:divBdr>
                        <w:top w:val="none" w:sz="0" w:space="0" w:color="auto"/>
                        <w:left w:val="none" w:sz="0" w:space="0" w:color="auto"/>
                        <w:bottom w:val="none" w:sz="0" w:space="0" w:color="auto"/>
                        <w:right w:val="none" w:sz="0" w:space="0" w:color="auto"/>
                      </w:divBdr>
                    </w:div>
                  </w:divsChild>
                </w:div>
                <w:div w:id="629171529">
                  <w:marLeft w:val="0"/>
                  <w:marRight w:val="0"/>
                  <w:marTop w:val="0"/>
                  <w:marBottom w:val="0"/>
                  <w:divBdr>
                    <w:top w:val="none" w:sz="0" w:space="0" w:color="auto"/>
                    <w:left w:val="none" w:sz="0" w:space="0" w:color="auto"/>
                    <w:bottom w:val="none" w:sz="0" w:space="0" w:color="auto"/>
                    <w:right w:val="none" w:sz="0" w:space="0" w:color="auto"/>
                  </w:divBdr>
                  <w:divsChild>
                    <w:div w:id="54987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916440">
      <w:bodyDiv w:val="1"/>
      <w:marLeft w:val="0"/>
      <w:marRight w:val="0"/>
      <w:marTop w:val="0"/>
      <w:marBottom w:val="0"/>
      <w:divBdr>
        <w:top w:val="none" w:sz="0" w:space="0" w:color="auto"/>
        <w:left w:val="none" w:sz="0" w:space="0" w:color="auto"/>
        <w:bottom w:val="none" w:sz="0" w:space="0" w:color="auto"/>
        <w:right w:val="none" w:sz="0" w:space="0" w:color="auto"/>
      </w:divBdr>
      <w:divsChild>
        <w:div w:id="1510218132">
          <w:marLeft w:val="0"/>
          <w:marRight w:val="0"/>
          <w:marTop w:val="0"/>
          <w:marBottom w:val="0"/>
          <w:divBdr>
            <w:top w:val="none" w:sz="0" w:space="0" w:color="auto"/>
            <w:left w:val="none" w:sz="0" w:space="0" w:color="auto"/>
            <w:bottom w:val="none" w:sz="0" w:space="0" w:color="auto"/>
            <w:right w:val="none" w:sz="0" w:space="0" w:color="auto"/>
          </w:divBdr>
        </w:div>
        <w:div w:id="1542476655">
          <w:marLeft w:val="0"/>
          <w:marRight w:val="0"/>
          <w:marTop w:val="0"/>
          <w:marBottom w:val="0"/>
          <w:divBdr>
            <w:top w:val="none" w:sz="0" w:space="0" w:color="auto"/>
            <w:left w:val="none" w:sz="0" w:space="0" w:color="auto"/>
            <w:bottom w:val="none" w:sz="0" w:space="0" w:color="auto"/>
            <w:right w:val="none" w:sz="0" w:space="0" w:color="auto"/>
          </w:divBdr>
        </w:div>
      </w:divsChild>
    </w:div>
    <w:div w:id="1954556159">
      <w:bodyDiv w:val="1"/>
      <w:marLeft w:val="0"/>
      <w:marRight w:val="0"/>
      <w:marTop w:val="0"/>
      <w:marBottom w:val="0"/>
      <w:divBdr>
        <w:top w:val="none" w:sz="0" w:space="0" w:color="auto"/>
        <w:left w:val="none" w:sz="0" w:space="0" w:color="auto"/>
        <w:bottom w:val="none" w:sz="0" w:space="0" w:color="auto"/>
        <w:right w:val="none" w:sz="0" w:space="0" w:color="auto"/>
      </w:divBdr>
    </w:div>
    <w:div w:id="2003507995">
      <w:bodyDiv w:val="1"/>
      <w:marLeft w:val="0"/>
      <w:marRight w:val="0"/>
      <w:marTop w:val="0"/>
      <w:marBottom w:val="0"/>
      <w:divBdr>
        <w:top w:val="none" w:sz="0" w:space="0" w:color="auto"/>
        <w:left w:val="none" w:sz="0" w:space="0" w:color="auto"/>
        <w:bottom w:val="none" w:sz="0" w:space="0" w:color="auto"/>
        <w:right w:val="none" w:sz="0" w:space="0" w:color="auto"/>
      </w:divBdr>
    </w:div>
    <w:div w:id="2046367153">
      <w:bodyDiv w:val="1"/>
      <w:marLeft w:val="0"/>
      <w:marRight w:val="0"/>
      <w:marTop w:val="0"/>
      <w:marBottom w:val="0"/>
      <w:divBdr>
        <w:top w:val="none" w:sz="0" w:space="0" w:color="auto"/>
        <w:left w:val="none" w:sz="0" w:space="0" w:color="auto"/>
        <w:bottom w:val="none" w:sz="0" w:space="0" w:color="auto"/>
        <w:right w:val="none" w:sz="0" w:space="0" w:color="auto"/>
      </w:divBdr>
    </w:div>
    <w:div w:id="2140144729">
      <w:bodyDiv w:val="1"/>
      <w:marLeft w:val="0"/>
      <w:marRight w:val="0"/>
      <w:marTop w:val="0"/>
      <w:marBottom w:val="0"/>
      <w:divBdr>
        <w:top w:val="none" w:sz="0" w:space="0" w:color="auto"/>
        <w:left w:val="none" w:sz="0" w:space="0" w:color="auto"/>
        <w:bottom w:val="none" w:sz="0" w:space="0" w:color="auto"/>
        <w:right w:val="none" w:sz="0" w:space="0" w:color="auto"/>
      </w:divBdr>
      <w:divsChild>
        <w:div w:id="73297394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01AF0FA2395B44A7BD88CE3C08DAB5"/>
        <w:category>
          <w:name w:val="General"/>
          <w:gallery w:val="placeholder"/>
        </w:category>
        <w:types>
          <w:type w:val="bbPlcHdr"/>
        </w:types>
        <w:behaviors>
          <w:behavior w:val="content"/>
        </w:behaviors>
        <w:guid w:val="{17B22BA6-9CFE-F346-B114-3B0D42BF8207}"/>
      </w:docPartPr>
      <w:docPartBody>
        <w:p xmlns:wp14="http://schemas.microsoft.com/office/word/2010/wordml" w:rsidR="00F933B7" w:rsidRDefault="00F933B7" w14:paraId="0D325661" wp14:textId="77777777">
          <w:pPr>
            <w:pStyle w:val="F501AF0FA2395B44A7BD88CE3C08DAB5"/>
          </w:pPr>
          <w:r>
            <w:rPr>
              <w:lang w:val="es-ES"/>
            </w:rPr>
            <w:t>[Escriba texto]</w:t>
          </w:r>
        </w:p>
      </w:docPartBody>
    </w:docPart>
    <w:docPart>
      <w:docPartPr>
        <w:name w:val="FCA0709667375F42A53E2A984DA0314E"/>
        <w:category>
          <w:name w:val="General"/>
          <w:gallery w:val="placeholder"/>
        </w:category>
        <w:types>
          <w:type w:val="bbPlcHdr"/>
        </w:types>
        <w:behaviors>
          <w:behavior w:val="content"/>
        </w:behaviors>
        <w:guid w:val="{4F2BA41A-E0E4-8140-8966-0522056820FB}"/>
      </w:docPartPr>
      <w:docPartBody>
        <w:p xmlns:wp14="http://schemas.microsoft.com/office/word/2010/wordml" w:rsidR="00F933B7" w:rsidRDefault="00F933B7" w14:paraId="43CF085D" wp14:textId="77777777">
          <w:pPr>
            <w:pStyle w:val="FCA0709667375F42A53E2A984DA0314E"/>
          </w:pPr>
          <w:r>
            <w:rPr>
              <w:lang w:val="es-ES"/>
            </w:rPr>
            <w:t>[Escriba texto]</w:t>
          </w:r>
        </w:p>
      </w:docPartBody>
    </w:docPart>
    <w:docPart>
      <w:docPartPr>
        <w:name w:val="EACE4861FB2F004CAB9249211A6DBF01"/>
        <w:category>
          <w:name w:val="General"/>
          <w:gallery w:val="placeholder"/>
        </w:category>
        <w:types>
          <w:type w:val="bbPlcHdr"/>
        </w:types>
        <w:behaviors>
          <w:behavior w:val="content"/>
        </w:behaviors>
        <w:guid w:val="{71C8761E-0A11-774B-92AB-B046B7B859FD}"/>
      </w:docPartPr>
      <w:docPartBody>
        <w:p xmlns:wp14="http://schemas.microsoft.com/office/word/2010/wordml" w:rsidR="00F933B7" w:rsidRDefault="00F933B7" w14:paraId="2FFEEB94" wp14:textId="77777777">
          <w:pPr>
            <w:pStyle w:val="EACE4861FB2F004CAB9249211A6DBF01"/>
          </w:pPr>
          <w:r>
            <w:rPr>
              <w:lang w:val="es-ES"/>
            </w:rPr>
            <w:t>[Escriba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swiss"/>
    <w:notTrueType/>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Lucida Casual">
    <w:altName w:val="Calibri"/>
    <w:charset w:val="00"/>
    <w:family w:val="script"/>
    <w:pitch w:val="variable"/>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ndara">
    <w:panose1 w:val="020E0502030303020204"/>
    <w:charset w:val="00"/>
    <w:family w:val="swiss"/>
    <w:pitch w:val="variable"/>
    <w:sig w:usb0="A00002EF" w:usb1="4000A44B" w:usb2="00000000" w:usb3="00000000" w:csb0="0000019F" w:csb1="00000000"/>
  </w:font>
  <w:font w:name="ArialMT">
    <w:altName w:val="Arial"/>
    <w:charset w:val="00"/>
    <w:family w:val="auto"/>
    <w:pitch w:val="default"/>
  </w:font>
  <w:font w:name="Helvetica-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00B47"/>
    <w:rsid w:val="0001775A"/>
    <w:rsid w:val="00032444"/>
    <w:rsid w:val="00043729"/>
    <w:rsid w:val="000629C9"/>
    <w:rsid w:val="000C4D0C"/>
    <w:rsid w:val="000E593F"/>
    <w:rsid w:val="00101244"/>
    <w:rsid w:val="00112C3A"/>
    <w:rsid w:val="001929F9"/>
    <w:rsid w:val="001A3620"/>
    <w:rsid w:val="001F176B"/>
    <w:rsid w:val="001F2625"/>
    <w:rsid w:val="001F68EB"/>
    <w:rsid w:val="002168CE"/>
    <w:rsid w:val="0023638D"/>
    <w:rsid w:val="00243225"/>
    <w:rsid w:val="00245A3E"/>
    <w:rsid w:val="00271B7B"/>
    <w:rsid w:val="00311E6E"/>
    <w:rsid w:val="003160DF"/>
    <w:rsid w:val="003245CD"/>
    <w:rsid w:val="003531DA"/>
    <w:rsid w:val="0035744D"/>
    <w:rsid w:val="003839CB"/>
    <w:rsid w:val="00417C28"/>
    <w:rsid w:val="0042512F"/>
    <w:rsid w:val="004355D2"/>
    <w:rsid w:val="004436E4"/>
    <w:rsid w:val="00471ACF"/>
    <w:rsid w:val="004A28BB"/>
    <w:rsid w:val="004D1F47"/>
    <w:rsid w:val="004D55CE"/>
    <w:rsid w:val="004E2A77"/>
    <w:rsid w:val="0052421A"/>
    <w:rsid w:val="0059586D"/>
    <w:rsid w:val="005D4A4E"/>
    <w:rsid w:val="005E4A58"/>
    <w:rsid w:val="00606847"/>
    <w:rsid w:val="00611B54"/>
    <w:rsid w:val="006127E5"/>
    <w:rsid w:val="006202DD"/>
    <w:rsid w:val="006A1FEF"/>
    <w:rsid w:val="006A7D65"/>
    <w:rsid w:val="006C476C"/>
    <w:rsid w:val="006D7D13"/>
    <w:rsid w:val="006F1E3D"/>
    <w:rsid w:val="006F7603"/>
    <w:rsid w:val="00706089"/>
    <w:rsid w:val="0071326A"/>
    <w:rsid w:val="00716626"/>
    <w:rsid w:val="0073601E"/>
    <w:rsid w:val="007658FA"/>
    <w:rsid w:val="00794839"/>
    <w:rsid w:val="00795141"/>
    <w:rsid w:val="007D2A0E"/>
    <w:rsid w:val="008110C2"/>
    <w:rsid w:val="00814839"/>
    <w:rsid w:val="008449E2"/>
    <w:rsid w:val="00862497"/>
    <w:rsid w:val="008652AB"/>
    <w:rsid w:val="00884E3D"/>
    <w:rsid w:val="008B296C"/>
    <w:rsid w:val="008C0DA8"/>
    <w:rsid w:val="008C4FB9"/>
    <w:rsid w:val="008F78AF"/>
    <w:rsid w:val="00977526"/>
    <w:rsid w:val="009840EE"/>
    <w:rsid w:val="00A21C06"/>
    <w:rsid w:val="00A34743"/>
    <w:rsid w:val="00A63ACF"/>
    <w:rsid w:val="00A70E42"/>
    <w:rsid w:val="00A72947"/>
    <w:rsid w:val="00A77CF4"/>
    <w:rsid w:val="00A91D15"/>
    <w:rsid w:val="00AA007A"/>
    <w:rsid w:val="00AB12CA"/>
    <w:rsid w:val="00AB1CE0"/>
    <w:rsid w:val="00AC1F44"/>
    <w:rsid w:val="00B417DE"/>
    <w:rsid w:val="00B56D69"/>
    <w:rsid w:val="00BB10FB"/>
    <w:rsid w:val="00BE6194"/>
    <w:rsid w:val="00BF7D70"/>
    <w:rsid w:val="00C46490"/>
    <w:rsid w:val="00C5731D"/>
    <w:rsid w:val="00C93E53"/>
    <w:rsid w:val="00CA176A"/>
    <w:rsid w:val="00CA7FB1"/>
    <w:rsid w:val="00CE7D8B"/>
    <w:rsid w:val="00CF095A"/>
    <w:rsid w:val="00CF1BF3"/>
    <w:rsid w:val="00CF75D1"/>
    <w:rsid w:val="00D029E3"/>
    <w:rsid w:val="00D50FB7"/>
    <w:rsid w:val="00D61A54"/>
    <w:rsid w:val="00D808B8"/>
    <w:rsid w:val="00DA7BDF"/>
    <w:rsid w:val="00DB0071"/>
    <w:rsid w:val="00DB12FC"/>
    <w:rsid w:val="00DB3D8E"/>
    <w:rsid w:val="00E00B47"/>
    <w:rsid w:val="00E16641"/>
    <w:rsid w:val="00E17E7E"/>
    <w:rsid w:val="00E560CD"/>
    <w:rsid w:val="00E75047"/>
    <w:rsid w:val="00E8731C"/>
    <w:rsid w:val="00EA42B7"/>
    <w:rsid w:val="00EB0CEF"/>
    <w:rsid w:val="00EB6511"/>
    <w:rsid w:val="00EC6730"/>
    <w:rsid w:val="00EF025F"/>
    <w:rsid w:val="00F21999"/>
    <w:rsid w:val="00F25AEB"/>
    <w:rsid w:val="00F933B7"/>
    <w:rsid w:val="00F97EB0"/>
    <w:rsid w:val="00FB4CA6"/>
    <w:rsid w:val="00FC107A"/>
    <w:rsid w:val="00FD0424"/>
    <w:rsid w:val="00FD16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3B7"/>
    <w:rPr>
      <w:sz w:val="24"/>
      <w:szCs w:val="24"/>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501AF0FA2395B44A7BD88CE3C08DAB5">
    <w:name w:val="F501AF0FA2395B44A7BD88CE3C08DAB5"/>
    <w:qFormat/>
    <w:rsid w:val="00F933B7"/>
    <w:rPr>
      <w:sz w:val="24"/>
      <w:szCs w:val="24"/>
      <w:lang w:eastAsia="ja-JP"/>
    </w:rPr>
  </w:style>
  <w:style w:type="paragraph" w:customStyle="1" w:styleId="FCA0709667375F42A53E2A984DA0314E">
    <w:name w:val="FCA0709667375F42A53E2A984DA0314E"/>
    <w:qFormat/>
    <w:rsid w:val="00F933B7"/>
    <w:rPr>
      <w:sz w:val="24"/>
      <w:szCs w:val="24"/>
      <w:lang w:eastAsia="ja-JP"/>
    </w:rPr>
  </w:style>
  <w:style w:type="paragraph" w:customStyle="1" w:styleId="EACE4861FB2F004CAB9249211A6DBF01">
    <w:name w:val="EACE4861FB2F004CAB9249211A6DBF01"/>
    <w:rsid w:val="00F933B7"/>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10491EDB9F8444F966EAFB25D5DB240" ma:contentTypeVersion="16" ma:contentTypeDescription="Crear nuevo documento." ma:contentTypeScope="" ma:versionID="cdeadcf93d8621262749e41359ba7763">
  <xsd:schema xmlns:xsd="http://www.w3.org/2001/XMLSchema" xmlns:xs="http://www.w3.org/2001/XMLSchema" xmlns:p="http://schemas.microsoft.com/office/2006/metadata/properties" xmlns:ns2="c5eb0837-43fa-42d8-ba51-8566dd7f21c7" xmlns:ns3="a780be2b-6375-4da0-8bd3-6c0999e03136" targetNamespace="http://schemas.microsoft.com/office/2006/metadata/properties" ma:root="true" ma:fieldsID="c1bb9c344b90dce0649600106e860c36" ns2:_="" ns3:_="">
    <xsd:import namespace="c5eb0837-43fa-42d8-ba51-8566dd7f21c7"/>
    <xsd:import namespace="a780be2b-6375-4da0-8bd3-6c0999e031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_Flow_SignoffStatu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b0837-43fa-42d8-ba51-8566dd7f21c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88ccb625-fba7-4a09-978a-d3d36e2fbb39}" ma:internalName="TaxCatchAll" ma:showField="CatchAllData" ma:web="c5eb0837-43fa-42d8-ba51-8566dd7f21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80be2b-6375-4da0-8bd3-6c0999e031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aaa5c3e5-fae2-43c7-bc24-547b6314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Flow_SignoffStatus" ma:index="21" nillable="true" ma:displayName="Estado de aprobación" ma:internalName="Estado_x0020_de_x0020_aprobaci_x00f3_n">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5eb0837-43fa-42d8-ba51-8566dd7f21c7">
      <UserInfo>
        <DisplayName/>
        <AccountId xsi:nil="true"/>
        <AccountType/>
      </UserInfo>
    </SharedWithUsers>
    <lcf76f155ced4ddcb4097134ff3c332f xmlns="a780be2b-6375-4da0-8bd3-6c0999e03136">
      <Terms xmlns="http://schemas.microsoft.com/office/infopath/2007/PartnerControls"/>
    </lcf76f155ced4ddcb4097134ff3c332f>
    <TaxCatchAll xmlns="c5eb0837-43fa-42d8-ba51-8566dd7f21c7" xsi:nil="true"/>
    <_Flow_SignoffStatus xmlns="a780be2b-6375-4da0-8bd3-6c0999e0313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52AE6B4-22B2-4664-8FE3-DC23C6242271}"/>
</file>

<file path=customXml/itemProps2.xml><?xml version="1.0" encoding="utf-8"?>
<ds:datastoreItem xmlns:ds="http://schemas.openxmlformats.org/officeDocument/2006/customXml" ds:itemID="{BECA9677-DE09-488A-854B-C5ABB9403C48}">
  <ds:schemaRefs>
    <ds:schemaRef ds:uri="http://schemas.microsoft.com/office/2006/metadata/properties"/>
    <ds:schemaRef ds:uri="http://schemas.microsoft.com/office/infopath/2007/PartnerControls"/>
    <ds:schemaRef ds:uri="c5eb0837-43fa-42d8-ba51-8566dd7f21c7"/>
    <ds:schemaRef ds:uri="a780be2b-6375-4da0-8bd3-6c0999e03136"/>
  </ds:schemaRefs>
</ds:datastoreItem>
</file>

<file path=customXml/itemProps3.xml><?xml version="1.0" encoding="utf-8"?>
<ds:datastoreItem xmlns:ds="http://schemas.openxmlformats.org/officeDocument/2006/customXml" ds:itemID="{47CE2F64-F754-44F3-8E04-A4B1120E2877}">
  <ds:schemaRefs>
    <ds:schemaRef ds:uri="http://schemas.openxmlformats.org/officeDocument/2006/bibliography"/>
  </ds:schemaRefs>
</ds:datastoreItem>
</file>

<file path=customXml/itemProps4.xml><?xml version="1.0" encoding="utf-8"?>
<ds:datastoreItem xmlns:ds="http://schemas.openxmlformats.org/officeDocument/2006/customXml" ds:itemID="{6D34AB50-6B94-451C-883E-5987CC2EEB43}">
  <ds:schemaRefs>
    <ds:schemaRef ds:uri="http://schemas.microsoft.com/sharepoint/v3/contenttype/form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Osisdent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Ciro  Garnica</dc:creator>
  <cp:lastModifiedBy>Maria Camila Arroyave Garzón</cp:lastModifiedBy>
  <cp:revision>19</cp:revision>
  <cp:lastPrinted>2021-03-08T21:17:00Z</cp:lastPrinted>
  <dcterms:created xsi:type="dcterms:W3CDTF">2023-03-16T02:28:00Z</dcterms:created>
  <dcterms:modified xsi:type="dcterms:W3CDTF">2024-07-29T23:18:12Z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3082-10.2.0.7635</vt:lpwstr>
  </property>
  <property fmtid="{D5CDD505-2E9C-101B-9397-08002B2CF9AE}" pid="3" name="ContentTypeId">
    <vt:lpwstr>0x010100C10491EDB9F8444F966EAFB25D5DB240</vt:lpwstr>
  </property>
  <property fmtid="{D5CDD505-2E9C-101B-9397-08002B2CF9AE}" pid="4" name="Order">
    <vt:r8>17900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